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7E" w:rsidRDefault="00762FC7" w:rsidP="00762FC7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FC7">
        <w:rPr>
          <w:rFonts w:ascii="Times New Roman" w:hAnsi="Times New Roman" w:cs="Times New Roman"/>
          <w:noProof/>
          <w:color w:val="auto"/>
          <w:sz w:val="28"/>
          <w:szCs w:val="24"/>
          <w:lang w:eastAsia="ru-RU"/>
        </w:rPr>
        <w:drawing>
          <wp:inline distT="0" distB="0" distL="0" distR="0">
            <wp:extent cx="6901469" cy="9563100"/>
            <wp:effectExtent l="0" t="0" r="0" b="0"/>
            <wp:docPr id="1" name="Рисунок 1" descr="C:\Users\Зам по ВР\Desktop\Сурков\программы\программы 2025-2026\Программы МАУ ТЦДО Радуга\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Сурков\программы\программы 2025-2026\Программы МАУ ТЦДО Радуга\футбо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054" cy="957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DC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D057E" w:rsidRDefault="009D05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Сегодня 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 и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ребенка, что нашло отражение в Национальной доктрине образования в Российской Федерации, Федеральной программе развития образования. В Концепции модернизации российского образования подчеркнута важнейшая роль учреждений дополнительного образования детей как одного из определяющих факторов развития склонностей, способностей и интересов, социального и профессионального самоопределения детей и молодежи.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Физкулътурно - оздоровительная и спортивно - массовая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 и осуществляется не только за счет увеличения количества спортивных школ, но и за счет развития других форм внеклассной и внешкольной работы с детьми, создания физкультурно-оздоровительных и спортивных секций и клубов в учреждениях общего и профессионального образования.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дополнительного образования по футболу (далее по тексту – программа) разработана на основе типовой программы для спортивных школ.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имеет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спортивно-массовую направленность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призвана осуществлять 3 исключительно важных функции:</w:t>
      </w:r>
    </w:p>
    <w:p w:rsidR="009D057E" w:rsidRDefault="009D05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57E" w:rsidRDefault="00BB1DC7">
      <w:pPr>
        <w:numPr>
          <w:ilvl w:val="0"/>
          <w:numId w:val="1"/>
        </w:numPr>
        <w:spacing w:after="55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 эмоционально значимую среду для развития ребѐнка и переживания им «ситуации успеха»;</w:t>
      </w:r>
    </w:p>
    <w:p w:rsidR="009D057E" w:rsidRDefault="00BB1DC7">
      <w:pPr>
        <w:numPr>
          <w:ilvl w:val="0"/>
          <w:numId w:val="1"/>
        </w:numPr>
        <w:spacing w:after="55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осознанию и дифференциации личностно-значимых интересов личности;</w:t>
      </w:r>
    </w:p>
    <w:p w:rsidR="009D057E" w:rsidRDefault="00BB1D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защитную функцию по отношению к личности, к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омпенсируя ограниченные возможности индивидуального развития детей в условиях общеобразовательной школы реализацией личностного потенциала в условиях дополнительного образования.</w:t>
      </w:r>
    </w:p>
    <w:p w:rsidR="009D057E" w:rsidRDefault="009D05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Ведущими ценностными приоритетами программы являются: демократизация учебно-воспитательного процесса; формирование здорового образа жизни; саморазвитие личности; создание условий для педагогического творчества; поиск, поддержка и развитие детской спортивной одаренности посредством выбранного ими вида спорта - футбола.</w:t>
      </w:r>
      <w:r>
        <w:br w:type="page" w:clear="all"/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Актуальность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в том, что она усиливает вариативную составляющую общего образования, способствует реализации сил, знаний, полученных детьми и подростками в базовом компоненте, формированию жизненных ценностей, овладению опытом самоорганизации, самореализации, самоконтроля ребенка и помогает ребятам в профессиональном самоопределении.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Новизна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состоит 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ребенка посредством клубной деятельности по интересам.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обусловлена целым рядом качеств, которых нет (или они слабо выражены) у основного:</w:t>
      </w:r>
    </w:p>
    <w:p w:rsidR="009D057E" w:rsidRPr="0054605A" w:rsidRDefault="00BB1DC7" w:rsidP="0054605A">
      <w:pPr>
        <w:pStyle w:val="a3"/>
        <w:numPr>
          <w:ilvl w:val="0"/>
          <w:numId w:val="7"/>
        </w:numPr>
        <w:spacing w:after="57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05A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личностная ориентация образования;</w:t>
      </w:r>
    </w:p>
    <w:p w:rsidR="009D057E" w:rsidRPr="0054605A" w:rsidRDefault="00BB1DC7" w:rsidP="0054605A">
      <w:pPr>
        <w:pStyle w:val="a3"/>
        <w:numPr>
          <w:ilvl w:val="0"/>
          <w:numId w:val="7"/>
        </w:numPr>
        <w:spacing w:after="57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05A">
        <w:rPr>
          <w:rFonts w:ascii="Times New Roman" w:eastAsia="Calibri" w:hAnsi="Times New Roman" w:cs="Times New Roman"/>
          <w:sz w:val="28"/>
          <w:szCs w:val="28"/>
          <w:lang w:eastAsia="ru-RU"/>
        </w:rPr>
        <w:t>профильность;</w:t>
      </w:r>
    </w:p>
    <w:p w:rsidR="009D057E" w:rsidRPr="0054605A" w:rsidRDefault="00BB1DC7" w:rsidP="0054605A">
      <w:pPr>
        <w:pStyle w:val="a3"/>
        <w:numPr>
          <w:ilvl w:val="0"/>
          <w:numId w:val="7"/>
        </w:numPr>
        <w:spacing w:after="57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05A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практическая направленность;</w:t>
      </w:r>
    </w:p>
    <w:p w:rsidR="009D057E" w:rsidRPr="0054605A" w:rsidRDefault="00BB1DC7" w:rsidP="0054605A">
      <w:pPr>
        <w:pStyle w:val="a3"/>
        <w:numPr>
          <w:ilvl w:val="0"/>
          <w:numId w:val="7"/>
        </w:numPr>
        <w:spacing w:after="57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05A">
        <w:rPr>
          <w:rFonts w:ascii="Times New Roman" w:eastAsia="Calibri" w:hAnsi="Times New Roman" w:cs="Times New Roman"/>
          <w:sz w:val="28"/>
          <w:szCs w:val="28"/>
          <w:lang w:eastAsia="ru-RU"/>
        </w:rPr>
        <w:t>мобильность;</w:t>
      </w:r>
    </w:p>
    <w:p w:rsidR="009D057E" w:rsidRPr="0054605A" w:rsidRDefault="00BB1DC7" w:rsidP="005460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05A">
        <w:rPr>
          <w:rFonts w:ascii="Times New Roman" w:eastAsia="Calibri" w:hAnsi="Times New Roman" w:cs="Times New Roman"/>
          <w:sz w:val="28"/>
          <w:szCs w:val="28"/>
          <w:lang w:eastAsia="ru-RU"/>
        </w:rPr>
        <w:t>разноуровневость;</w:t>
      </w:r>
    </w:p>
    <w:p w:rsidR="009D057E" w:rsidRPr="0054605A" w:rsidRDefault="00BB1DC7" w:rsidP="005460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05A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воспитательной функции обучения через активизацию деятельности обучающихся.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приобщить детей к систематическим занятиям физической культурой и спортом, к здоровому образу жизни.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 программы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Развивающие: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 здоровья и всестороннее физическое развитие детей и подростков.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Формирование потребности ведения здорового образа жизни.  Приобретение практических навыков и теоретических знаний в области футбола. Овладение воспитанниками спортивной техникой и тактикой футбола.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Воспитательные: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4605A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условий для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оспитани</w:t>
      </w:r>
      <w:r w:rsidR="0054605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</w:t>
      </w:r>
      <w:r w:rsidR="0054605A">
        <w:rPr>
          <w:rFonts w:ascii="Times New Roman" w:eastAsia="Calibri" w:hAnsi="Times New Roman" w:cs="Times New Roman"/>
          <w:sz w:val="28"/>
          <w:szCs w:val="28"/>
          <w:lang w:eastAsia="ru-RU"/>
        </w:rPr>
        <w:t>ких моральных и волевых качеств, развития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специальных физических качеств личности. А также соблюдение общей и частной гигиены и осуществление самоконтроля.</w:t>
      </w:r>
    </w:p>
    <w:p w:rsidR="009D057E" w:rsidRDefault="005460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5460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условий для проведения</w:t>
      </w:r>
      <w:r w:rsidR="00BB1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профориентации.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рассчитана на мальчиков и девочек в возрасте от 8 до 17 лет и обеспечивает непрерывность дополнительного образования. Она построена по принципу изучения, углубления и повторения объема знаний, умений и навыков.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Занятия проводятся в форме физической тренировки, теоретической подготовки, проведения культурно - массовых мероприятий, соревнований, бесед, конкурсов, игр, помогающих развивать и осуществлять в полной мере технологии и идеи личностно-ориентированного образования.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В ходе проведения занятий используется, в том числе и индивидуальный подход. На занятиях по возможности используются технические средства (видео, наглядные пособия и др.)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программу заложены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следующие принципы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принцип индивидуализации, предполагающий учет личных возможностей и способностей ребенка;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принцип доступности, последовательности.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Отличительной особенностью содержания программы от программ специализированных спортивных школ является количество часов и адаптация к клубным условиям работы на массовость, а не на спортивное мастерство.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должен отвечать следующим требованиям: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знание теории и практики футбола, возрастных основ теории спортивной тренировки, биомеханики, физиологии, психологии, педагогики и особенно - спортивных игр;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умение убеждать, увлекать детей;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учет индивидуальных и возрастных особенностей ребенка;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уважительное отношение к детям, забота о здоровье детей;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применение на занятиях различных форм обучения, направленных на развитие обучающихся.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Основная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организации работы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учебно-тренировочное занятие. Наполняемость групп может составлять 10-15 </w:t>
      </w:r>
      <w:r w:rsidR="00B33B4F">
        <w:rPr>
          <w:rFonts w:ascii="Times New Roman" w:eastAsia="Calibri" w:hAnsi="Times New Roman" w:cs="Times New Roman"/>
          <w:sz w:val="28"/>
          <w:szCs w:val="28"/>
          <w:lang w:eastAsia="ru-RU"/>
        </w:rPr>
        <w:t>человек. Режим занятий: 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</w:t>
      </w:r>
      <w:r w:rsidR="00B33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неделю по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акад</w:t>
      </w:r>
      <w:r w:rsidR="00B33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емических часа (+ игровой день).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Объём прогр</w:t>
      </w:r>
      <w:r w:rsidR="00B33B4F">
        <w:rPr>
          <w:rFonts w:ascii="Times New Roman" w:eastAsia="Calibri" w:hAnsi="Times New Roman" w:cs="Times New Roman"/>
          <w:sz w:val="28"/>
          <w:szCs w:val="28"/>
          <w:lang w:eastAsia="ru-RU"/>
        </w:rPr>
        <w:t>аммы: 240 часов. Рассчитана на 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3B4F">
        <w:rPr>
          <w:rFonts w:ascii="Times New Roman" w:eastAsia="Calibri" w:hAnsi="Times New Roman" w:cs="Times New Roman"/>
          <w:sz w:val="28"/>
          <w:szCs w:val="28"/>
          <w:lang w:eastAsia="ru-RU"/>
        </w:rPr>
        <w:t>месяцев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Наряду с практическими занятиями, проводятся и теоретические.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создает условия для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приобретения общих (универсальных) способов действия (способностей и умений), позволяющих человеку понимать ситуацию, достигать результатов в разных видах деятельности,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составляет основу (сущность) компетентностного подхода в дополнительном образовании. 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направлена на становление следующих ключевых (сквозных) компетентностей: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познавательная компетентность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(способность к обучению в течение всей жизни как в личном профессиональном, так и в социальном аспекте; использование наблюдений, измерений, моделирования; комбинирование известных алгоритмов деятельности в ситуациях, не предполагающих стандартного их применения);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коммуникативная компетентность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(владение различными средствами устного общения; выбор адекватных ситуациям форм вербального и невербального общения, способов формирования и формулирования мысли; владение способами презентации себя и своей деятельности);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организаторская компетентность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(планирование и управление собственной деятельностью; владение навыками контроля и оценки деятельности; способность принимать ответственность за собственные действия; владение способами совместной деятельности).</w:t>
      </w:r>
    </w:p>
    <w:p w:rsidR="009D057E" w:rsidRDefault="00BB1DC7">
      <w:pPr>
        <w:tabs>
          <w:tab w:val="left" w:pos="3456"/>
        </w:tabs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обеспечивает становление ряда специальных компетентностей (способность быстрого реагирования и быстрого принятия решений в условиях дефицита времени, формирование базовой техники игровых приемов).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Основными показателями выполнения программных требований по уровню подготовленности учащихся являются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участие в соревнованиях по возрастной программе;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выполнение контрольных нормативов по общей и специальной физической подготовке;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овладение теоретическими знаниями и навыками;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выполнение нормативных требований по присвоению спортивных разрядов.</w:t>
      </w:r>
    </w:p>
    <w:p w:rsidR="009D057E" w:rsidRDefault="00BB1D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Формой подведения итогов реализации программы данной направленности являются соревнования и показательные выступления.</w:t>
      </w:r>
    </w:p>
    <w:p w:rsidR="009D057E" w:rsidRDefault="009D057E">
      <w:pPr>
        <w:tabs>
          <w:tab w:val="left" w:pos="2736"/>
        </w:tabs>
        <w:rPr>
          <w:rFonts w:ascii="Calibri" w:eastAsia="Calibri" w:hAnsi="Calibri" w:cs="Calibri"/>
          <w:sz w:val="28"/>
          <w:szCs w:val="28"/>
          <w:lang w:eastAsia="ru-RU"/>
        </w:rPr>
      </w:pPr>
    </w:p>
    <w:p w:rsidR="00115F6D" w:rsidRPr="00115F6D" w:rsidRDefault="00115F6D" w:rsidP="00115F6D">
      <w:pPr>
        <w:tabs>
          <w:tab w:val="left" w:pos="2736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план</w:t>
      </w:r>
    </w:p>
    <w:tbl>
      <w:tblPr>
        <w:tblStyle w:val="TableNormal"/>
        <w:tblW w:w="9858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126"/>
        <w:gridCol w:w="1937"/>
        <w:gridCol w:w="1232"/>
        <w:gridCol w:w="1068"/>
        <w:gridCol w:w="2220"/>
      </w:tblGrid>
      <w:tr w:rsidR="00532269" w:rsidTr="006B1E13">
        <w:trPr>
          <w:trHeight w:val="381"/>
        </w:trPr>
        <w:tc>
          <w:tcPr>
            <w:tcW w:w="1275" w:type="dxa"/>
            <w:vMerge w:val="restart"/>
          </w:tcPr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Раздел</w:t>
            </w:r>
          </w:p>
        </w:tc>
        <w:tc>
          <w:tcPr>
            <w:tcW w:w="4237" w:type="dxa"/>
            <w:gridSpan w:val="3"/>
          </w:tcPr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часов</w:t>
            </w:r>
          </w:p>
        </w:tc>
        <w:tc>
          <w:tcPr>
            <w:tcW w:w="2220" w:type="dxa"/>
            <w:vMerge w:val="restart"/>
          </w:tcPr>
          <w:p w:rsidR="00532269" w:rsidRDefault="00532269" w:rsidP="006B1E13">
            <w:pPr>
              <w:ind w:right="3"/>
              <w:jc w:val="center"/>
            </w:pPr>
            <w:r w:rsidRPr="003B284C">
              <w:rPr>
                <w:b/>
              </w:rPr>
              <w:t>Формы аттестации/контроля</w:t>
            </w:r>
          </w:p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</w:rPr>
            </w:pPr>
          </w:p>
        </w:tc>
      </w:tr>
      <w:tr w:rsidR="00532269" w:rsidTr="006B1E13">
        <w:trPr>
          <w:trHeight w:val="381"/>
        </w:trPr>
        <w:tc>
          <w:tcPr>
            <w:tcW w:w="1275" w:type="dxa"/>
            <w:vMerge/>
            <w:tcBorders>
              <w:top w:val="nil"/>
            </w:tcBorders>
          </w:tcPr>
          <w:p w:rsidR="00532269" w:rsidRDefault="00532269" w:rsidP="006B1E13">
            <w:pPr>
              <w:ind w:right="3"/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32269" w:rsidRDefault="00532269" w:rsidP="006B1E13">
            <w:pPr>
              <w:ind w:right="3"/>
              <w:jc w:val="center"/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Теория</w:t>
            </w:r>
          </w:p>
        </w:tc>
        <w:tc>
          <w:tcPr>
            <w:tcW w:w="1232" w:type="dxa"/>
          </w:tcPr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Практика</w:t>
            </w:r>
          </w:p>
        </w:tc>
        <w:tc>
          <w:tcPr>
            <w:tcW w:w="1068" w:type="dxa"/>
          </w:tcPr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2220" w:type="dxa"/>
            <w:vMerge/>
          </w:tcPr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pacing w:val="-2"/>
                <w:sz w:val="24"/>
              </w:rPr>
            </w:pPr>
          </w:p>
        </w:tc>
      </w:tr>
      <w:tr w:rsidR="00532269" w:rsidRPr="00A8446B" w:rsidTr="006B1E13">
        <w:trPr>
          <w:trHeight w:val="379"/>
        </w:trPr>
        <w:tc>
          <w:tcPr>
            <w:tcW w:w="1275" w:type="dxa"/>
          </w:tcPr>
          <w:p w:rsid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532269" w:rsidRP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sz w:val="24"/>
              </w:rPr>
            </w:pPr>
            <w:r w:rsidRPr="00532269">
              <w:rPr>
                <w:rFonts w:eastAsia="Calibri"/>
                <w:sz w:val="24"/>
                <w:szCs w:val="28"/>
                <w:lang w:eastAsia="ru-RU"/>
              </w:rPr>
              <w:t>Техника безопасности на тренировках.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10"/>
                <w:sz w:val="24"/>
                <w:lang w:val="ru-RU"/>
              </w:rPr>
            </w:pPr>
            <w:r>
              <w:rPr>
                <w:b/>
                <w:i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1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3</w:t>
            </w:r>
          </w:p>
        </w:tc>
        <w:tc>
          <w:tcPr>
            <w:tcW w:w="2220" w:type="dxa"/>
          </w:tcPr>
          <w:p w:rsidR="00532269" w:rsidRPr="00A8446B" w:rsidRDefault="00E53480" w:rsidP="006B1E13">
            <w:pPr>
              <w:ind w:right="3"/>
              <w:jc w:val="center"/>
              <w:rPr>
                <w:szCs w:val="26"/>
              </w:rPr>
            </w:pPr>
            <w:r w:rsidRPr="00115F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532269" w:rsidRPr="009A58AF" w:rsidTr="006B1E13">
        <w:trPr>
          <w:trHeight w:val="379"/>
        </w:trPr>
        <w:tc>
          <w:tcPr>
            <w:tcW w:w="1275" w:type="dxa"/>
          </w:tcPr>
          <w:p w:rsid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32269" w:rsidRPr="00532269" w:rsidRDefault="00532269" w:rsidP="00532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226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Теоретические занятия.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10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10</w:t>
            </w:r>
          </w:p>
        </w:tc>
        <w:tc>
          <w:tcPr>
            <w:tcW w:w="2220" w:type="dxa"/>
          </w:tcPr>
          <w:p w:rsidR="00532269" w:rsidRPr="009A58AF" w:rsidRDefault="00E53480" w:rsidP="006B1E13">
            <w:pPr>
              <w:ind w:right="3"/>
              <w:jc w:val="center"/>
              <w:rPr>
                <w:szCs w:val="26"/>
              </w:rPr>
            </w:pPr>
            <w:r w:rsidRPr="00115F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532269" w:rsidRPr="009A58AF" w:rsidTr="006B1E13">
        <w:trPr>
          <w:trHeight w:val="379"/>
        </w:trPr>
        <w:tc>
          <w:tcPr>
            <w:tcW w:w="1275" w:type="dxa"/>
          </w:tcPr>
          <w:p w:rsid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 w:rsidR="00532269" w:rsidRP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sz w:val="24"/>
                <w:lang w:val="ru-RU"/>
              </w:rPr>
            </w:pPr>
            <w:r w:rsidRPr="00532269">
              <w:rPr>
                <w:rFonts w:eastAsia="Calibri"/>
                <w:sz w:val="24"/>
                <w:szCs w:val="28"/>
                <w:lang w:eastAsia="ru-RU"/>
              </w:rPr>
              <w:t>Правила футбола.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10"/>
                <w:sz w:val="24"/>
                <w:lang w:val="ru-RU"/>
              </w:rPr>
            </w:pPr>
            <w:r>
              <w:rPr>
                <w:b/>
                <w:i/>
                <w:spacing w:val="-10"/>
                <w:sz w:val="24"/>
                <w:lang w:val="ru-RU"/>
              </w:rPr>
              <w:t>10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10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20</w:t>
            </w:r>
          </w:p>
        </w:tc>
        <w:tc>
          <w:tcPr>
            <w:tcW w:w="2220" w:type="dxa"/>
          </w:tcPr>
          <w:p w:rsidR="00532269" w:rsidRPr="009A58AF" w:rsidRDefault="00E53480" w:rsidP="006B1E13">
            <w:pPr>
              <w:ind w:right="3"/>
              <w:jc w:val="center"/>
              <w:rPr>
                <w:szCs w:val="26"/>
              </w:rPr>
            </w:pPr>
            <w:r w:rsidRPr="00115F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532269" w:rsidRPr="009A58AF" w:rsidTr="006B1E13">
        <w:trPr>
          <w:trHeight w:val="379"/>
        </w:trPr>
        <w:tc>
          <w:tcPr>
            <w:tcW w:w="1275" w:type="dxa"/>
          </w:tcPr>
          <w:p w:rsid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532269" w:rsidRP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sz w:val="24"/>
              </w:rPr>
            </w:pPr>
            <w:r w:rsidRPr="00532269">
              <w:rPr>
                <w:rFonts w:eastAsia="Calibri"/>
                <w:sz w:val="24"/>
                <w:szCs w:val="28"/>
                <w:lang w:eastAsia="ru-RU"/>
              </w:rPr>
              <w:t>Общая физическая подготовка (ОФП).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10"/>
                <w:sz w:val="24"/>
                <w:lang w:val="ru-RU"/>
              </w:rPr>
            </w:pPr>
            <w:r>
              <w:rPr>
                <w:b/>
                <w:i/>
                <w:spacing w:val="-10"/>
                <w:sz w:val="24"/>
                <w:lang w:val="ru-RU"/>
              </w:rPr>
              <w:t>5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55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60</w:t>
            </w:r>
          </w:p>
        </w:tc>
        <w:tc>
          <w:tcPr>
            <w:tcW w:w="2220" w:type="dxa"/>
          </w:tcPr>
          <w:p w:rsidR="00532269" w:rsidRPr="009A58AF" w:rsidRDefault="00E53480" w:rsidP="006B1E13">
            <w:pPr>
              <w:ind w:right="3"/>
              <w:jc w:val="center"/>
              <w:rPr>
                <w:szCs w:val="26"/>
              </w:rPr>
            </w:pPr>
            <w:r w:rsidRPr="00115F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532269" w:rsidRPr="009A58AF" w:rsidTr="006B1E13">
        <w:trPr>
          <w:trHeight w:val="379"/>
        </w:trPr>
        <w:tc>
          <w:tcPr>
            <w:tcW w:w="1275" w:type="dxa"/>
          </w:tcPr>
          <w:p w:rsid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2126" w:type="dxa"/>
          </w:tcPr>
          <w:p w:rsidR="00532269" w:rsidRPr="00532269" w:rsidRDefault="00532269" w:rsidP="00532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226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Специальная физическая подготовка (СФП).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10"/>
                <w:sz w:val="24"/>
                <w:lang w:val="ru-RU"/>
              </w:rPr>
            </w:pPr>
            <w:r>
              <w:rPr>
                <w:b/>
                <w:i/>
                <w:spacing w:val="-10"/>
                <w:sz w:val="24"/>
                <w:lang w:val="ru-RU"/>
              </w:rPr>
              <w:t>5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55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60</w:t>
            </w:r>
          </w:p>
        </w:tc>
        <w:tc>
          <w:tcPr>
            <w:tcW w:w="2220" w:type="dxa"/>
          </w:tcPr>
          <w:p w:rsidR="00532269" w:rsidRPr="009A58AF" w:rsidRDefault="00E53480" w:rsidP="00E53480">
            <w:pPr>
              <w:spacing w:after="0" w:line="240" w:lineRule="auto"/>
              <w:ind w:right="6"/>
              <w:jc w:val="center"/>
              <w:rPr>
                <w:szCs w:val="26"/>
              </w:rPr>
            </w:pPr>
            <w:r w:rsidRPr="00115F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532269" w:rsidTr="006B1E13">
        <w:trPr>
          <w:trHeight w:val="379"/>
        </w:trPr>
        <w:tc>
          <w:tcPr>
            <w:tcW w:w="1275" w:type="dxa"/>
          </w:tcPr>
          <w:p w:rsid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2126" w:type="dxa"/>
          </w:tcPr>
          <w:p w:rsidR="00532269" w:rsidRPr="00532269" w:rsidRDefault="00532269" w:rsidP="006B1E13">
            <w:pPr>
              <w:pStyle w:val="TableParagraph"/>
              <w:spacing w:before="43"/>
              <w:ind w:left="0" w:right="3"/>
              <w:jc w:val="center"/>
              <w:rPr>
                <w:sz w:val="24"/>
              </w:rPr>
            </w:pPr>
            <w:r w:rsidRPr="00532269">
              <w:rPr>
                <w:rFonts w:eastAsia="Calibri"/>
                <w:sz w:val="24"/>
                <w:szCs w:val="28"/>
                <w:lang w:eastAsia="ru-RU"/>
              </w:rPr>
              <w:t>Техническая подготовка.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10"/>
                <w:sz w:val="24"/>
                <w:lang w:val="ru-RU"/>
              </w:rPr>
            </w:pPr>
            <w:r>
              <w:rPr>
                <w:b/>
                <w:i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6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  <w:lang w:val="ru-RU"/>
              </w:rPr>
            </w:pPr>
            <w:r>
              <w:rPr>
                <w:b/>
                <w:i/>
                <w:spacing w:val="-5"/>
                <w:sz w:val="24"/>
                <w:lang w:val="ru-RU"/>
              </w:rPr>
              <w:t>8</w:t>
            </w:r>
          </w:p>
        </w:tc>
        <w:tc>
          <w:tcPr>
            <w:tcW w:w="2220" w:type="dxa"/>
          </w:tcPr>
          <w:p w:rsidR="00532269" w:rsidRDefault="00E53480" w:rsidP="006B1E13">
            <w:pPr>
              <w:pStyle w:val="TableParagraph"/>
              <w:spacing w:before="48"/>
              <w:ind w:left="0" w:right="3"/>
              <w:jc w:val="center"/>
              <w:rPr>
                <w:b/>
                <w:i/>
                <w:spacing w:val="-5"/>
                <w:sz w:val="24"/>
              </w:rPr>
            </w:pPr>
            <w:r w:rsidRPr="00115F6D">
              <w:rPr>
                <w:rFonts w:eastAsia="Calibri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532269" w:rsidTr="006B1E13">
        <w:trPr>
          <w:trHeight w:val="382"/>
        </w:trPr>
        <w:tc>
          <w:tcPr>
            <w:tcW w:w="1275" w:type="dxa"/>
          </w:tcPr>
          <w:p w:rsidR="00532269" w:rsidRDefault="00532269" w:rsidP="006B1E13">
            <w:pPr>
              <w:pStyle w:val="TableParagraph"/>
              <w:spacing w:before="46"/>
              <w:ind w:left="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2126" w:type="dxa"/>
          </w:tcPr>
          <w:p w:rsidR="00532269" w:rsidRPr="00532269" w:rsidRDefault="00532269" w:rsidP="006B1E13">
            <w:pPr>
              <w:pStyle w:val="TableParagraph"/>
              <w:spacing w:before="46"/>
              <w:ind w:left="0" w:right="3"/>
              <w:jc w:val="center"/>
              <w:rPr>
                <w:sz w:val="24"/>
              </w:rPr>
            </w:pPr>
            <w:r w:rsidRPr="00532269">
              <w:rPr>
                <w:rFonts w:eastAsia="Calibri"/>
                <w:sz w:val="24"/>
                <w:szCs w:val="28"/>
                <w:lang w:eastAsia="ru-RU"/>
              </w:rPr>
              <w:t>Двусторонние игры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 w:rsidRPr="00E53480"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 w:rsidRPr="00E53480">
              <w:rPr>
                <w:b/>
                <w:i/>
                <w:sz w:val="24"/>
                <w:lang w:val="ru-RU"/>
              </w:rPr>
              <w:t>65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 w:rsidRPr="00E53480">
              <w:rPr>
                <w:b/>
                <w:i/>
                <w:sz w:val="24"/>
                <w:lang w:val="ru-RU"/>
              </w:rPr>
              <w:t>65</w:t>
            </w:r>
          </w:p>
        </w:tc>
        <w:tc>
          <w:tcPr>
            <w:tcW w:w="2220" w:type="dxa"/>
          </w:tcPr>
          <w:p w:rsidR="00532269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spacing w:val="-10"/>
                <w:sz w:val="24"/>
              </w:rPr>
            </w:pPr>
            <w:r w:rsidRPr="00115F6D">
              <w:rPr>
                <w:rFonts w:eastAsia="Calibri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532269" w:rsidTr="006B1E13">
        <w:trPr>
          <w:trHeight w:val="382"/>
        </w:trPr>
        <w:tc>
          <w:tcPr>
            <w:tcW w:w="1275" w:type="dxa"/>
          </w:tcPr>
          <w:p w:rsidR="00532269" w:rsidRPr="00532269" w:rsidRDefault="00532269" w:rsidP="006B1E13">
            <w:pPr>
              <w:pStyle w:val="TableParagraph"/>
              <w:spacing w:before="46"/>
              <w:ind w:left="0" w:right="3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8</w:t>
            </w:r>
          </w:p>
        </w:tc>
        <w:tc>
          <w:tcPr>
            <w:tcW w:w="2126" w:type="dxa"/>
          </w:tcPr>
          <w:p w:rsidR="00532269" w:rsidRPr="00532269" w:rsidRDefault="00532269" w:rsidP="00532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226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Участие в соревнованиях.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 w:rsidRPr="00E53480">
              <w:rPr>
                <w:b/>
                <w:i/>
                <w:sz w:val="24"/>
                <w:lang w:val="ru-RU"/>
              </w:rPr>
              <w:t>4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b/>
                <w:i/>
                <w:spacing w:val="-10"/>
                <w:sz w:val="24"/>
                <w:lang w:val="ru-RU"/>
              </w:rPr>
            </w:pPr>
            <w:r w:rsidRPr="00E53480">
              <w:rPr>
                <w:b/>
                <w:i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b/>
                <w:i/>
                <w:spacing w:val="-10"/>
                <w:sz w:val="24"/>
                <w:lang w:val="ru-RU"/>
              </w:rPr>
            </w:pPr>
            <w:r w:rsidRPr="00E53480">
              <w:rPr>
                <w:b/>
                <w:i/>
                <w:spacing w:val="-10"/>
                <w:sz w:val="24"/>
                <w:lang w:val="ru-RU"/>
              </w:rPr>
              <w:t>8</w:t>
            </w:r>
          </w:p>
        </w:tc>
        <w:tc>
          <w:tcPr>
            <w:tcW w:w="2220" w:type="dxa"/>
          </w:tcPr>
          <w:p w:rsidR="00532269" w:rsidRPr="00424F7C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szCs w:val="26"/>
              </w:rPr>
            </w:pPr>
            <w:r w:rsidRPr="00115F6D">
              <w:rPr>
                <w:rFonts w:eastAsia="Calibri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532269" w:rsidTr="006B1E13">
        <w:trPr>
          <w:trHeight w:val="382"/>
        </w:trPr>
        <w:tc>
          <w:tcPr>
            <w:tcW w:w="1275" w:type="dxa"/>
          </w:tcPr>
          <w:p w:rsidR="00532269" w:rsidRPr="00532269" w:rsidRDefault="00532269" w:rsidP="006B1E13">
            <w:pPr>
              <w:pStyle w:val="TableParagraph"/>
              <w:spacing w:before="46"/>
              <w:ind w:left="0" w:right="3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:rsidR="00532269" w:rsidRPr="00532269" w:rsidRDefault="00532269" w:rsidP="00532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226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Контрольные нормативы.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 w:rsidRPr="00E53480"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b/>
                <w:i/>
                <w:spacing w:val="-10"/>
                <w:sz w:val="24"/>
                <w:lang w:val="ru-RU"/>
              </w:rPr>
            </w:pPr>
            <w:r w:rsidRPr="00E53480">
              <w:rPr>
                <w:b/>
                <w:i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b/>
                <w:i/>
                <w:spacing w:val="-10"/>
                <w:sz w:val="24"/>
                <w:lang w:val="ru-RU"/>
              </w:rPr>
            </w:pPr>
            <w:r w:rsidRPr="00E53480">
              <w:rPr>
                <w:b/>
                <w:i/>
                <w:spacing w:val="-10"/>
                <w:sz w:val="24"/>
                <w:lang w:val="ru-RU"/>
              </w:rPr>
              <w:t>6</w:t>
            </w:r>
          </w:p>
        </w:tc>
        <w:tc>
          <w:tcPr>
            <w:tcW w:w="2220" w:type="dxa"/>
          </w:tcPr>
          <w:p w:rsidR="00532269" w:rsidRPr="00424F7C" w:rsidRDefault="00E53480" w:rsidP="006B1E13">
            <w:pPr>
              <w:pStyle w:val="TableParagraph"/>
              <w:spacing w:before="46"/>
              <w:ind w:left="0" w:right="3"/>
              <w:jc w:val="center"/>
              <w:rPr>
                <w:szCs w:val="26"/>
              </w:rPr>
            </w:pPr>
            <w:r w:rsidRPr="00115F6D">
              <w:rPr>
                <w:rFonts w:eastAsia="Calibri"/>
                <w:sz w:val="28"/>
                <w:szCs w:val="28"/>
                <w:lang w:eastAsia="ru-RU"/>
              </w:rPr>
              <w:t>Коллективный анализ</w:t>
            </w:r>
          </w:p>
        </w:tc>
      </w:tr>
      <w:tr w:rsidR="00532269" w:rsidTr="006B1E13">
        <w:trPr>
          <w:trHeight w:val="379"/>
        </w:trPr>
        <w:tc>
          <w:tcPr>
            <w:tcW w:w="1275" w:type="dxa"/>
          </w:tcPr>
          <w:p w:rsidR="00532269" w:rsidRDefault="00532269" w:rsidP="006B1E13">
            <w:pPr>
              <w:pStyle w:val="TableParagraph"/>
              <w:ind w:left="0" w:right="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1937" w:type="dxa"/>
          </w:tcPr>
          <w:p w:rsidR="00532269" w:rsidRPr="00E53480" w:rsidRDefault="00E53480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38</w:t>
            </w:r>
          </w:p>
        </w:tc>
        <w:tc>
          <w:tcPr>
            <w:tcW w:w="1232" w:type="dxa"/>
          </w:tcPr>
          <w:p w:rsidR="00532269" w:rsidRPr="00E53480" w:rsidRDefault="00E53480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202</w:t>
            </w:r>
          </w:p>
        </w:tc>
        <w:tc>
          <w:tcPr>
            <w:tcW w:w="1068" w:type="dxa"/>
          </w:tcPr>
          <w:p w:rsidR="00532269" w:rsidRPr="00E53480" w:rsidRDefault="00E53480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240</w:t>
            </w:r>
          </w:p>
        </w:tc>
        <w:tc>
          <w:tcPr>
            <w:tcW w:w="2220" w:type="dxa"/>
          </w:tcPr>
          <w:p w:rsidR="00532269" w:rsidRDefault="00532269" w:rsidP="006B1E13">
            <w:pPr>
              <w:pStyle w:val="TableParagraph"/>
              <w:spacing w:before="50"/>
              <w:ind w:left="0" w:right="3"/>
              <w:jc w:val="center"/>
              <w:rPr>
                <w:b/>
                <w:i/>
                <w:spacing w:val="-5"/>
                <w:sz w:val="24"/>
              </w:rPr>
            </w:pPr>
          </w:p>
        </w:tc>
      </w:tr>
    </w:tbl>
    <w:p w:rsidR="00532269" w:rsidRDefault="00532269">
      <w:pPr>
        <w:tabs>
          <w:tab w:val="left" w:pos="2736"/>
        </w:tabs>
        <w:rPr>
          <w:rFonts w:ascii="Calibri" w:eastAsia="Calibri" w:hAnsi="Calibri" w:cs="Calibri"/>
          <w:sz w:val="28"/>
          <w:szCs w:val="28"/>
          <w:lang w:eastAsia="ru-RU"/>
        </w:rPr>
      </w:pPr>
    </w:p>
    <w:p w:rsidR="00532269" w:rsidRDefault="00532269" w:rsidP="005322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программы.</w:t>
      </w:r>
    </w:p>
    <w:p w:rsidR="00532269" w:rsidRDefault="00532269" w:rsidP="005322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содержании программы можно выделить три этапа подготовки детей: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I этап – теоретический и подготовительный;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II этап – обучающий;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III этап – совершенствование полученных ЗУН, соревнования.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Привлечение максимально возможного числа детей к систематическим занятиям спортом.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Формирование стойкого интереса к занятиям.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Всестороннее гармоническое развитие физических способностей, укрепление здоровья, закаливание организма.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Воспитание специальных способностей (гибкости, быстроты, ловкости).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Обучение основным приемам техники игры.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 Повышение общей физической подготовленности (особенно гибкости, ловкости, скоростно-силовых способностей).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 Совершенствование специальной физической подготовленности.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 Овладение всеми приемами техники на уровне умений и навыков.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 Овладение индивидуальными и групповыми тактическими действиями.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 Индивидуализация подготовки.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 Начальная специализация. Определение игрового амплуа.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 Овладение основами тактики командных действий.</w:t>
      </w:r>
    </w:p>
    <w:p w:rsidR="00532269" w:rsidRDefault="00532269" w:rsidP="005322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Техника безопасности на тренировках.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Теория: Соблюдение правил безопасной работы на стадионе и в спортивном зале.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 отработка навыков безопасного ведения и передачи мяча.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Теоретические занятия.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Теория: Спорт и здоровье. Соблюдение гигиены спортсменом. Распорядок дня юного футболиста.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Правила футбола.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Теория: Изучение правил мини-футбола.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 Применение правил в игре.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Общая физическая подготовка (ОФП).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Теория: Тестирование, коллективный анализ, самоанализ.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 Упражнения на развитие общей выносливости, ловкости, силы и быстроты.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5.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Специальная физическая подготовка (СФП).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Теория: Тестирование, коллективный анализ, самоанализ.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 Рывки за мячом, челночный бег из разных положений, бег на средние дистанции. Перемещение по футбольному полю, площадке.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Различные виды бега, упражнения на координацию движения, челночный бег. Перемещение по футбольному полю, площадке.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Техническая подготовка.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Теория: Наблюдение, тестирование, самостоятельная работа, контрольное занятие, коллективный анализ, самоанализ.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 Ведение, передачи, удары по мячу на месте и в движении, жонглирование мячом, остановка внутренней стороной стопы, подошвой грудью, передача мяча, удары по воротам внутренней частью стопы, внешней частью, удары серединой подъема. Удары по мячу головой.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7.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Двусторонние игры.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 Игра по всем правилам футбола.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Раздел 8.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соревнованиях.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Теория: Игра по всем правилам футбола.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 Педагогическое наблюдение, соревнований.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9.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Контрольные нормативы.</w:t>
      </w:r>
    </w:p>
    <w:p w:rsidR="00532269" w:rsidRDefault="00532269" w:rsidP="005322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 Коллективный анализ достижений.</w:t>
      </w:r>
    </w:p>
    <w:p w:rsidR="00532269" w:rsidRDefault="00532269">
      <w:pPr>
        <w:tabs>
          <w:tab w:val="left" w:pos="2736"/>
        </w:tabs>
        <w:rPr>
          <w:rFonts w:ascii="Calibri" w:eastAsia="Calibri" w:hAnsi="Calibri" w:cs="Calibri"/>
          <w:sz w:val="28"/>
          <w:szCs w:val="28"/>
          <w:lang w:eastAsia="ru-RU"/>
        </w:rPr>
      </w:pPr>
    </w:p>
    <w:p w:rsidR="009D057E" w:rsidRDefault="00BB1D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программы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64"/>
        <w:gridCol w:w="3706"/>
        <w:gridCol w:w="2985"/>
        <w:gridCol w:w="1701"/>
      </w:tblGrid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площадки.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rPr>
          <w:trHeight w:val="12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безопасности.Правила соревнований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ведению мяча по прямой средней частью подъёма.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ind w:lef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остановке мяча подошвой в процессе ведения.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средней частью подъёма. Игра без вратарей.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по прямой средней частью подъёма.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tabs>
                <w:tab w:val="left" w:pos="1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остановки мяча подошвой в процессе ведения.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rPr>
          <w:trHeight w:val="6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ударов средней частью подъёма.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внутренней частью подошвы.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без вратарей.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обманному движению на удар с уходом влево или вправо на месте и в движении.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отбору мяча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выбиванием.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отбору мяча с выпадом.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без вратарей.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отбора мяча с выпадом.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отбору мяча подкатом.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удару внутренней стороной стопы.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остановке внутренней стороной стопы.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без вратарей.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основной стойке в воротах на месте и в движении (приставными шагами, скрестным шагом, прыжком).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приему мяча, катящегося навстречу.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броску мяча на точность.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вратарями.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приему мяча, летящего навстречу и в сторону на высоте груди и живота.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отбиванию высоколетящего мяча кулаками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приема мяча снизу двумя руками над собой и на сетку.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вратарями.Бег 30м.Прыжок в длину с места.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с вратарями.Бег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30м.Прыжок в длину с места.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5 теннисных мячей на точность.Удар футбольного мяча на дальность.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5 теннисных мячей на точность.Удар футбольного мяча на дальность.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Вбрасывание футбольного мяча.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спортивно-технической полосы, включающей ведение мяча 10м, обводку трех стоек на отрезке 12м и удар в цель (2,5 *1,2м) с 6м.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вратарями.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ведению мяча серединой подъема с остановкой его подошвой во время ведения.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эстафета с ведением мяча.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вратарями.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средней частью подъема.Совершенствования остановки мяча подошвой.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вратарями.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средней частью подъема по неподвижному мячу.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остановки мяча подошвой.3. Игра с вратарями.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ударов средней частью подъема по неподвижному мячу.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внутренней частью подъема по неподвижному  и катящемуся мячу.Преодоление спортивно-технической полосы, включающей ведение мяча 10м, обводку трех стоек на отрезке 12м и удар в ворота с 6м.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ударов внутренней частью подъема по неподвижному  и катящемуся мячу.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вратарями.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ударов внутренней частью подъема по неподвижному  и катящемуся мячу.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вратарями.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  выбиванию мяча носком у партнера, ведущего мяч сбоку.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отбору мяча выпадом у партнера, ведущего мяч навстречу.Игра с вратарями.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отбору мяча выпадом у партнера, ведущего мяч навстречу.Игра с вратарями.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ведению мяча внутренней стороной стопы с остановкой по зрительному сигналу.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ведению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зигзагами.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внутренней стороной стопы с остановкой по зрительному сигналу.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10м, обводку трех стоек на отрезке 12м и удар внутренней частью подъема в цель.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ведения мяча внутренней стороной стопы попеременно правой и левой ногой. </w:t>
            </w:r>
          </w:p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внутренней стороной стопы с обводкой трех стоек и завершающим ударом.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по воротам внутренней частью подъема по катящемуся и прыгающему навстречу мячу спереди и сбоку.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внутренней стороной стопы.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остановкам и передачам внутренней стороной стопы.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 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 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головой по подвешенному мячу.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вбрасыванию мяча.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головой по подбрасываемому над собой мячу.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вбрасыванию мяча.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отбора мяча выпадом. Совершенствование отбора мяча подкатом.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отбора мяча выпадом. Совершенствование отбора мяча подкатом.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передачи и остановки мяча внутренней стороной стопы в парах на месте и в движении. 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внутренней стороной стопы с обводкой трех стоек и завершающим ударом внутренней стороной стопы в цель.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внутренней стороной стопы с обводкой трех стоек и завершающим ударом внутренней стороной стопы в цель.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передачи и остановки мяча внутренней стороной стопы в движении.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ведению мяча внутренней стороной стопы и обводке стойки и передаче внутренней стороной стопы партнеру для завершающего удара по воротам внутренней частью подъема.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ведению мяча зигзагами, чередуя толчки внутренней стороной стопы левой и правой ног. Совершенствование ведения мяча с обводкой трех стоек и завершающим ударом внутренней частью подъема в цель.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 Совершенствование ведения мяча средней частью подъема и остановки подошвой по зрительному сигналу.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удару средней частью подъема по неподвижному мячу.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удару средней частью подъема в цель после ведения мяча.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удара средней частью подъема в цель.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 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ударов головой по подвешенному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подброшенному над собой мячу.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ударов головой по мячу после вбрасывания партнером.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замаху правой ногой влево над неподвижным мячом с последующим переносом за мяч.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замаху правой ногой влево над неподвижным мячом, последующему переносу за мяч, толчку мяча вправо внешней частью подъема и продвижению за мячом. 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передачи и остановки мяча внутренней стороной стопы в парах с продвижением.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ударов средней частью подъема по катящемуся навстречу мячу. 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передачи и остановки мяча внутренней стороной стопы в парах на месте и в движении.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подбиванию мяча.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подбиванию мяча.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игра. Подвижная игра с элементами футбола. Учебная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подбиванию мяча.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подбиванию мяча.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удара средней частью подъема в цель.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ведению мяча, обводке стойки с применением ложного замаха на удар, удару по воротам средней частью подъема. 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подбиванию мяча.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передачи мяча внутренней частью подъема с остановками внутренней стороной стопы. Подвижная игра с элементами футбола. 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головой в кольцо-мишень с расстояния 2м после набрасывания мяча партнером. Обучение ударам головой в кольцо-мишень с расстояния 2м после подбрасывания мяча над собой.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головой в кольцо-мишень с расстояния 2м после набрасывания мяча партнером. Обучение ударам головой в кольцо-мишень с расстояния 2м после подбрасывания мяча над собой.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ударам головой в кольцо-мишень с расстояния 2м после набрасывания мяча партнером. Обучение ударам головой в кольцо-мишень с расстояния 2м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подбрасывания мяча над собой. 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с остановкой по зрительному сигналу. Обучение ведению мяча с остановкой по зрительному сигналу, подхвату мяча и последующему ускорению по второму зрительному сигналу.Обучение ведению мяча с выполнением обманного движения на остановку около стойки.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обводке пассивно атакующего противника при помощи обманного движения на остановку.Учебная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Вбрасывание мяча партнеру с места из положения ноги вместе для остановки его внутренней стороной стопы.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Вбрасывание мяча партнеру с места из положения одна нога впереди для остановки его внутренней стороной стопы.Учебная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передаче мяча внутренней частью подъема на ход партнеру для остановки его подошвой или внутренней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стороной стопы.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ведению мяча с последующей передачей партнеру, начавшему встречное движение без мяча.Обучение ведению мяча с последующей передачей партнеру, открывающемуся для приема мяча сбоку.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мяча, обводки трех стоек с последующим ударом внутренней частью подъема в цель.Учебная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вбрасыванию мяча из положения ноги врозь на ход партнеру, приему мяча партнером, с последующим ведением и ударом внутренней частью подъема в цель.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вбрасыванию мяча из положения ноги врозь на ход партнеру, приему мяча партнером, с последующим ударом по отскочившему от земли мячу в цель.Учебная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мяча, обводки трех стоек с применением обманного движения  на удар и с последующим ударом средней частью подъема в цель.</w:t>
            </w:r>
          </w:p>
          <w:p w:rsidR="009D057E" w:rsidRDefault="009D057E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мяча, обводки стойки и футболиста, выполняющего пассивный отбор мяча, с применением обманного движения  на удар и с последующим ударом средней частью подъема в цель. 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9D057E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головой по воротам с расстояния 3м после набрасывания мяча партнером.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головой по воротам с расстояния 2м после подбрасывания мяча над собой.Учебная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остановке мяча грудью и бедром.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ведению мяча по прямой с имитацией остановки подошвой по зрительному сигналу.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обманного движения на остановку мяча во время ведения.Учебная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футбола.Учебная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развитию атаки флангом крайним защитником и нападающим.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приему мяча, катящегося навстречу по земле и летящего навстречу на уровне живота и груди.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ручной мяч.Обучение приему мяча, летящего выше уровня головы навстречу вратарю.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приему мяча, летящего выше уровня головы сбоку от вратаря.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технического мастерства в 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скоростно-силовых 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 xml:space="preserve">Совершенствование технических приемов. Ведение мяча с обводкой стоек, обводкой </w:t>
            </w:r>
            <w:r>
              <w:lastRenderedPageBreak/>
              <w:t>партнера, передача мяча на различные расстояния.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Мини-футбол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Техника и тактика в игровых упражнениях, контрольных и товарищеских играх (применительно к конкретным климатическим 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Подготовка к сдаче нормативов.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Восстановительные мероприятия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технического мастерства в 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скоростно-силовых 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технических приемов. Ведение мяча с обводкой стоек, обводкой партнера, передача мяча на различные расстояния.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lastRenderedPageBreak/>
              <w:t>Мини-футбол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Техника и тактика в игровых упражнениях, контрольных и товарищеских играх (применительно к конкретным климатическим 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Подготовка к сдаче нормативов.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Восстановительные мероприятия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технического мастерства в 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скоростно-силовых 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технических приемов. Ведение мяча с обводкой стоек, обводкой партнера, передача мяча на различные расстояния.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Мини-футбол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Техника и тактика в игровых упражнениях, контрольных и товарищеских играх (применительно к конкретным климатическим 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Подготовка к сдаче нормативов.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Восстановительные мероприятия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технического мастерства в 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скоростно-силовых 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технических приемов. Ведение мяча с обводкой стоек, обводкой партнера, передача мяча на различные расстояния.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Мини-футбол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 xml:space="preserve">Техника и тактика в игровых упражнениях, контрольных и товарищеских играх </w:t>
            </w:r>
            <w:r>
              <w:lastRenderedPageBreak/>
              <w:t>(применительно к конкретным климатическим 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Подготовка к сдаче нормативов.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Восстановительные мероприятия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технического мастерства в 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скоростно-силовых 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технических приемов. Ведение мяча с обводкой стоек, обводкой партнера, передача мяча на различные расстояния.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Мини-футбол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Техника и тактика в игровых упражнениях, контрольных и товарищеских играх (применительно к конкретным климатическим 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Подготовка к сдаче нормативов.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Восстановительные мероприятия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технического мастерства в 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скоростно-силовых 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технических приемов. Ведение мяча с обводкой стоек, обводкой партнера, передача мяча на различные расстояния.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Мини-футбол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Техника и тактика в игровых упражнениях, контрольных и товарищеских играх (применительно к конкретным климатическим 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Матчевые встречи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Подготовка к сдаче нормативов.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lastRenderedPageBreak/>
              <w:t>Восстановительные мероприятия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технического мастерства в 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скоростно-силовых 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технических приемов. Ведение мяча с обводкой стоек, обводкой партнера, передача мяча на различные расстояния.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Мини-футбол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Техника и тактика в игровых упражнениях, контрольных и товарищеских играх (применительно к конкретным климатическим 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Подготовка к сдаче нормативов.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Восстановительные мероприятия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технического мастерства в 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скоростно-силовых 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технических приемов. Ведение мяча с обводкой стоек, обводкой партнера, передача мяча на различные расстояния.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Мини-футбол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Техника и тактика в игровых упражнениях, контрольных и товарищеских играх (применительно к конкретным климатическим 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Подготовка к сдаче нормативов.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Восстановительные мероприятия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 xml:space="preserve">Совершенствование технического мастерства в </w:t>
            </w:r>
            <w:r>
              <w:lastRenderedPageBreak/>
              <w:t>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скоростно-силовых 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технических приемов. Ведение мяча с обводкой стоек, обводкой партнера, передача мяча на различные расстояния.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Мини-футбол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Техника и тактика в игровых упражнениях, контрольных и товарищеских играх (применительно к конкретным климатическим 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Подготовка к сдаче нормативов.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Восстановительные мероприятия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технического мастерства в круговой тренировке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 xml:space="preserve">Развитие скоростно-силовых </w:t>
            </w:r>
            <w:r>
              <w:lastRenderedPageBreak/>
              <w:t>качеств. Различные прыжковые упражнения, эстафеты,  упражнения с партнером.              Игровые упражнения. Борьба за мяч 4х3,3х2.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Теоретическое занятие- согласно тематическому плану программы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ловкости. Кульбиты, кувырки, жонглирование мячом в парах, эстафеты.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Спортивные игры. Баскетбол, волейбол ногами и головой.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Совершенствование индивидуального технического мастерства. В различных упражнениях остановки мяча бедром и грудью.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jc w:val="center"/>
            </w:pPr>
            <w:r>
              <w:t>Развитие общей выносливости. Бег с изменением темпа, повторный бег. Кросс по пересеченной местности; плавание, водное поло.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</w:pPr>
            <w:r>
              <w:t>Совершенствование техники игры с использованием принципов круговой тренировки            Мини-футбол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</w:pPr>
            <w:r>
              <w:t>Скоростно-силовая подготовка. Общеразвивающие упражнения с отягощением. Беговые и прыжковые упражнения с отягощением. Игровые упражнения с единоборством.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</w:pPr>
            <w:r>
              <w:t xml:space="preserve">Совершенствование индивидуального технического мастерства с учетом занимаемого места в команде, недостатков и сильных сторон футболистов Совершенствование скоростной выносливости 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</w:pPr>
            <w:r>
              <w:t xml:space="preserve">Беговые упражнения без мяча и с мячом с использованием повторного или интервального метода тренировки. Игровые упражнения </w:t>
            </w:r>
            <w:r>
              <w:br/>
            </w:r>
            <w:r>
              <w:lastRenderedPageBreak/>
              <w:t>4Х2, 5Х3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</w:pPr>
            <w:r>
              <w:t xml:space="preserve">Совершенствование технико-тактического мастерства в игровых упражнениях 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</w:pPr>
            <w:r>
              <w:t>Развитие общей выносливости. Повторный и переменный бег, кросс; лыжни; плавание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  <w:rPr>
                <w:bCs/>
              </w:rPr>
            </w:pPr>
            <w:r>
              <w:t xml:space="preserve">Развитие ловкости. Акробатические упражнения. </w:t>
            </w:r>
            <w:r>
              <w:rPr>
                <w:bCs/>
              </w:rPr>
              <w:t>Эстафеты.</w:t>
            </w:r>
            <w:r>
              <w:rPr>
                <w:b/>
                <w:bCs/>
              </w:rPr>
              <w:t xml:space="preserve"> </w:t>
            </w:r>
            <w:r>
              <w:t xml:space="preserve">Упражнения </w:t>
            </w:r>
            <w:r>
              <w:rPr>
                <w:bCs/>
              </w:rPr>
              <w:t>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t xml:space="preserve">батуте </w:t>
            </w:r>
            <w:r>
              <w:rPr>
                <w:bCs/>
              </w:rPr>
              <w:t xml:space="preserve">Совершенствование </w:t>
            </w:r>
            <w:r>
              <w:t>индивидуального технического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мастерства. Прямые и резаные удары, остановки с переводом. Удары головой в прыжке.</w:t>
            </w:r>
          </w:p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</w:pPr>
            <w:r>
              <w:rPr>
                <w:bCs/>
              </w:rPr>
              <w:t>Мини футбол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</w:pPr>
            <w:r>
              <w:t>Совершенствование технико - тактического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мастерства в игровых </w:t>
            </w:r>
            <w:r>
              <w:rPr>
                <w:bCs/>
              </w:rPr>
              <w:br/>
            </w:r>
            <w:r>
              <w:t>упражнениях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pStyle w:val="19"/>
              <w:tabs>
                <w:tab w:val="center" w:pos="4677"/>
                <w:tab w:val="right" w:pos="9355"/>
              </w:tabs>
              <w:spacing w:after="240" w:afterAutospacing="0"/>
            </w:pPr>
            <w:r>
              <w:t xml:space="preserve">Технико - тактическая </w:t>
            </w:r>
            <w:r>
              <w:rPr>
                <w:bCs/>
              </w:rPr>
              <w:t xml:space="preserve">подготовка в </w:t>
            </w:r>
            <w:r>
              <w:t>игровых упражнениях, контрольных и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товарищеских </w:t>
            </w:r>
            <w:r>
              <w:t xml:space="preserve">играх (применительно к  конкретным климатическим </w:t>
            </w:r>
            <w:r>
              <w:rPr>
                <w:bCs/>
              </w:rPr>
              <w:t>условиям)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ударов средней частью подъёма.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ударам внутренней частью подошвы.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без вратарей.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обманному движению на удар с уходом влево или вправо на месте и в движении.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отбору мяча с выбиванием.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отбору мяча с выпадом.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after="120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без вратарей.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отбора мяча с выпадом.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7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9D0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57E" w:rsidRDefault="00BB1DC7">
            <w:pPr>
              <w:spacing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отбору мяча подкатом.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7E" w:rsidRDefault="00BB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4605A" w:rsidRDefault="0054605A">
      <w:pPr>
        <w:rPr>
          <w:rFonts w:ascii="Calibri" w:eastAsia="Calibri" w:hAnsi="Calibri" w:cs="Calibri"/>
          <w:lang w:eastAsia="ru-RU"/>
        </w:rPr>
      </w:pPr>
    </w:p>
    <w:p w:rsidR="00F053EB" w:rsidRDefault="00F053E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053EB" w:rsidRDefault="00F053E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057E" w:rsidRPr="00115F6D" w:rsidRDefault="00BB1D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9D057E" w:rsidRPr="00115F6D" w:rsidRDefault="00BB1DC7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Предметные:</w:t>
      </w:r>
    </w:p>
    <w:p w:rsidR="009D057E" w:rsidRPr="00115F6D" w:rsidRDefault="00BB1DC7">
      <w:pPr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 w:rsidRPr="00115F6D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Обучающие должны знать:</w:t>
      </w:r>
    </w:p>
    <w:p w:rsidR="009D057E" w:rsidRPr="00115F6D" w:rsidRDefault="00BB1DC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техники безопасности на занятиях футболом;</w:t>
      </w:r>
    </w:p>
    <w:p w:rsidR="009D057E" w:rsidRPr="00115F6D" w:rsidRDefault="00BB1DC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историю возникновения футбола, ведущих отечественных спортсменов;</w:t>
      </w:r>
    </w:p>
    <w:p w:rsidR="009D057E" w:rsidRPr="00115F6D" w:rsidRDefault="00BB1DC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о необходимости личной гигиены спортсменов;</w:t>
      </w:r>
    </w:p>
    <w:p w:rsidR="009D057E" w:rsidRPr="00115F6D" w:rsidRDefault="00BB1DC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распорядок дня;</w:t>
      </w:r>
    </w:p>
    <w:p w:rsidR="009D057E" w:rsidRPr="00115F6D" w:rsidRDefault="00BB1DC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игры в футбол;</w:t>
      </w:r>
    </w:p>
    <w:p w:rsidR="009D057E" w:rsidRPr="00115F6D" w:rsidRDefault="00BB1DC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роль капитана команды;</w:t>
      </w:r>
    </w:p>
    <w:p w:rsidR="009D057E" w:rsidRPr="00115F6D" w:rsidRDefault="00BB1DC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иметь понятия о тактике и тактических комбинациях;</w:t>
      </w:r>
    </w:p>
    <w:p w:rsidR="009D057E" w:rsidRPr="00115F6D" w:rsidRDefault="00BB1DC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Общеразвивающие упражнения.</w:t>
      </w:r>
    </w:p>
    <w:p w:rsidR="009D057E" w:rsidRPr="00115F6D" w:rsidRDefault="00BB1DC7">
      <w:pPr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 w:rsidRPr="00115F6D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Обучающиеся должны уметь:</w:t>
      </w:r>
    </w:p>
    <w:p w:rsidR="009D057E" w:rsidRPr="00115F6D" w:rsidRDefault="00BB1DC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соблюдать технику безопасности при игре в футбол;</w:t>
      </w:r>
    </w:p>
    <w:p w:rsidR="009D057E" w:rsidRPr="00115F6D" w:rsidRDefault="00BB1DC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соблюдать распорядок дня;</w:t>
      </w:r>
    </w:p>
    <w:p w:rsidR="009D057E" w:rsidRPr="00115F6D" w:rsidRDefault="00BB1DC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правила игры в футбол;</w:t>
      </w:r>
    </w:p>
    <w:p w:rsidR="009D057E" w:rsidRPr="00115F6D" w:rsidRDefault="00BB1DC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простейшие тактические комбинации при игре в футбол.</w:t>
      </w: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9D057E" w:rsidRPr="00115F6D" w:rsidRDefault="00BB1DC7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Личностные:</w:t>
      </w:r>
    </w:p>
    <w:p w:rsidR="009D057E" w:rsidRPr="00115F6D" w:rsidRDefault="00BB1DC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Приобретения общих (универсальных) способов действия (способностей и умений), </w:t>
      </w:r>
      <w:r w:rsidR="00115F6D" w:rsidRPr="00115F6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позволяющих понимать</w:t>
      </w:r>
      <w:r w:rsidRPr="00115F6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ситуацию, достигать </w:t>
      </w:r>
      <w:r w:rsidR="00115F6D" w:rsidRPr="00115F6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результатов в</w:t>
      </w:r>
      <w:r w:rsidRPr="00115F6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15F6D" w:rsidRPr="00115F6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развитии футбола</w:t>
      </w:r>
      <w:r w:rsidRPr="00115F6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. И проводить для себя </w:t>
      </w:r>
      <w:r w:rsidR="00115F6D" w:rsidRPr="00115F6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самоанализ своих</w:t>
      </w:r>
      <w:r w:rsidRPr="00115F6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действий.</w:t>
      </w:r>
    </w:p>
    <w:p w:rsidR="009D057E" w:rsidRPr="00115F6D" w:rsidRDefault="00BB1DC7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Метапредметные:</w:t>
      </w:r>
    </w:p>
    <w:p w:rsidR="009D057E" w:rsidRPr="00115F6D" w:rsidRDefault="00BB1DC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общефизические упражнения;</w:t>
      </w:r>
    </w:p>
    <w:p w:rsidR="009D057E" w:rsidRPr="00115F6D" w:rsidRDefault="00BB1DC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соблюдать правила личной гигиены</w:t>
      </w:r>
    </w:p>
    <w:p w:rsidR="009D057E" w:rsidRPr="00115F6D" w:rsidRDefault="009D057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057E" w:rsidRPr="00115F6D" w:rsidRDefault="00BB1D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</w:t>
      </w:r>
    </w:p>
    <w:p w:rsidR="009D057E" w:rsidRPr="00115F6D" w:rsidRDefault="00BB1DC7">
      <w:pPr>
        <w:jc w:val="center"/>
        <w:rPr>
          <w:rFonts w:ascii="Calibri" w:eastAsia="Calibri" w:hAnsi="Calibri" w:cs="Calibri"/>
          <w:b/>
          <w:i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>Материально-техническое обеспечение:</w:t>
      </w:r>
    </w:p>
    <w:p w:rsidR="009D057E" w:rsidRPr="00115F6D" w:rsidRDefault="00BB1DC7">
      <w:pPr>
        <w:numPr>
          <w:ilvl w:val="1"/>
          <w:numId w:val="4"/>
        </w:numPr>
        <w:tabs>
          <w:tab w:val="left" w:pos="720"/>
        </w:tabs>
        <w:spacing w:after="0" w:line="240" w:lineRule="auto"/>
        <w:ind w:hanging="12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Форма;</w:t>
      </w:r>
    </w:p>
    <w:p w:rsidR="009D057E" w:rsidRPr="00115F6D" w:rsidRDefault="00BB1DC7">
      <w:pPr>
        <w:numPr>
          <w:ilvl w:val="1"/>
          <w:numId w:val="4"/>
        </w:numPr>
        <w:tabs>
          <w:tab w:val="left" w:pos="720"/>
        </w:tabs>
        <w:spacing w:after="0" w:line="240" w:lineRule="auto"/>
        <w:ind w:hanging="12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Спортивный инвентарь: мячи, сетки на ворота;</w:t>
      </w:r>
    </w:p>
    <w:p w:rsidR="009D057E" w:rsidRPr="00115F6D" w:rsidRDefault="00BB1DC7">
      <w:pPr>
        <w:numPr>
          <w:ilvl w:val="1"/>
          <w:numId w:val="4"/>
        </w:numPr>
        <w:tabs>
          <w:tab w:val="left" w:pos="720"/>
        </w:tabs>
        <w:spacing w:after="0" w:line="240" w:lineRule="auto"/>
        <w:ind w:left="720" w:hanging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Технические средства для просмотра видеороликов;</w:t>
      </w:r>
    </w:p>
    <w:p w:rsidR="009D057E" w:rsidRPr="00115F6D" w:rsidRDefault="00BB1DC7">
      <w:pPr>
        <w:numPr>
          <w:ilvl w:val="1"/>
          <w:numId w:val="4"/>
        </w:numPr>
        <w:tabs>
          <w:tab w:val="left" w:pos="720"/>
        </w:tabs>
        <w:spacing w:after="0" w:line="240" w:lineRule="auto"/>
        <w:ind w:left="720" w:hanging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Стадион.</w:t>
      </w:r>
    </w:p>
    <w:p w:rsidR="009D057E" w:rsidRPr="00115F6D" w:rsidRDefault="009D057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57E" w:rsidRPr="00115F6D" w:rsidRDefault="00BB1DC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Информационное обеспечение:</w:t>
      </w:r>
    </w:p>
    <w:p w:rsidR="009D057E" w:rsidRDefault="00BB1DC7">
      <w:pPr>
        <w:numPr>
          <w:ilvl w:val="1"/>
          <w:numId w:val="4"/>
        </w:numPr>
        <w:tabs>
          <w:tab w:val="left" w:pos="720"/>
        </w:tabs>
        <w:spacing w:after="0" w:line="240" w:lineRule="auto"/>
        <w:ind w:left="720" w:hanging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Видеоматериалы по технике игры в футбол</w:t>
      </w:r>
    </w:p>
    <w:p w:rsidR="00115F6D" w:rsidRDefault="00115F6D" w:rsidP="00115F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5F6D" w:rsidRDefault="00115F6D" w:rsidP="00115F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57E" w:rsidRPr="00115F6D" w:rsidRDefault="00BB1DC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Кадровое обеспечение:</w:t>
      </w:r>
    </w:p>
    <w:p w:rsidR="009D057E" w:rsidRPr="00115F6D" w:rsidRDefault="00BB1DC7" w:rsidP="00115F6D">
      <w:pPr>
        <w:ind w:left="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дополнительного образования, имеющий специальное образование в области физической культуры и спорта и(или) прошедший курсы переквалификации в выбранном направлении работы.</w:t>
      </w:r>
    </w:p>
    <w:p w:rsidR="009D057E" w:rsidRDefault="00BB1DC7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b/>
          <w:i/>
          <w:sz w:val="28"/>
          <w:szCs w:val="32"/>
          <w:lang w:eastAsia="ru-RU"/>
        </w:rPr>
        <w:t>Методические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 xml:space="preserve"> материалы: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D057E" w:rsidRDefault="00BB1DC7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карты техники игры, схемы тактических комбинаций;</w:t>
      </w:r>
    </w:p>
    <w:p w:rsidR="009D057E" w:rsidRDefault="00BB1DC7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Формы аттестации/контроля и оценочные материалы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Сдача нормативов: 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Бег30 м(сек.) – 4, 6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Бег400 м(сек) – 67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Бег 6 минут (м) – 1500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Прыжок в длину с места (см) –200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Тройной прыжок (см) – 560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СФП.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Ведение мяча30 м(сек) – 5.8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Бег 5х30м с ведением мяча (м) – 30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Вбрасывание мяча руками (м) – 15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Удар по мячу на точность (раз) – 8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Удар по мячу на дальность (м) – 55</w:t>
      </w:r>
    </w:p>
    <w:p w:rsidR="009D057E" w:rsidRPr="00115F6D" w:rsidRDefault="009D057E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Беседа: владение специальной терминологией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Педагогическое наблюдение: умение самостоятельно определять оптимальную тактику игры.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Тестирование: знание правил и видов футбола.</w:t>
      </w:r>
    </w:p>
    <w:p w:rsidR="009D057E" w:rsidRPr="00115F6D" w:rsidRDefault="00115F6D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Коллективный анализ</w:t>
      </w:r>
      <w:r w:rsidR="00BB1DC7"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умение самостоятельно анализировать сильные и слабые стороны команды и каждого игрока, 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Самоанализ: способность анализировать свои ошибки и достижения.</w:t>
      </w:r>
    </w:p>
    <w:p w:rsidR="009D057E" w:rsidRPr="00115F6D" w:rsidRDefault="00BB1DC7" w:rsidP="00115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F6D">
        <w:rPr>
          <w:rFonts w:ascii="Times New Roman" w:eastAsia="Calibri" w:hAnsi="Times New Roman" w:cs="Times New Roman"/>
          <w:sz w:val="28"/>
          <w:szCs w:val="28"/>
          <w:lang w:eastAsia="ru-RU"/>
        </w:rPr>
        <w:t>Соревнования: Участие во всех играх по футболу в районе и за пределами района.</w:t>
      </w:r>
    </w:p>
    <w:p w:rsidR="0054605A" w:rsidRDefault="0054605A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F053EB" w:rsidRDefault="00F053EB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F053EB" w:rsidRDefault="00F053EB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F053EB" w:rsidRDefault="00F053EB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F053EB" w:rsidRDefault="00F053EB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F053EB" w:rsidRDefault="00F053EB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D057E" w:rsidRDefault="00BB1DC7">
      <w:pPr>
        <w:jc w:val="center"/>
        <w:rPr>
          <w:rFonts w:ascii="Calibri" w:eastAsia="Calibri" w:hAnsi="Calibri" w:cs="Calibri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>Литература: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Андреев С.Н. Футбол в школе. – М., 1996.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Романенко А.Н., Джус О.Н. Догатин М.Е. Тренировка  футболистов. _ К.: Здоровье. 2004.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СушковМ.П., Розин М.Б. Лукшин Ю.С. Ваш друг – «Кожаный мяч». М., 1983.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Теоретическая подготовка юных спортсменов. Пособие для тренеров ДЮСШ. М., 1981.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Футбол: поурочная программа для Учебно – тренировочных групп. Сучилин А.А., Андреев С.Н. – М., 2005.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Футбол. Программа и методические рекомендации для Учебно – тренировочной работы в спортивных школах. Хомутовский В.С. – М., 1996.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Цириц Б.Я., Лукашин Ю.С. Футбол. – м.: Физкультура и спорт. 2002.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Чанади А. Футбол. Техника. М., 2000.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Чанади А. Футбол. Стратегия. М., 2001.</w:t>
      </w:r>
    </w:p>
    <w:p w:rsidR="009D057E" w:rsidRDefault="00BB1D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Юный футболист. Учеб. пособие для тренеров / Под общей ред. А.П. Лаптева, А.А. Сучилина. М., 2003.</w:t>
      </w:r>
    </w:p>
    <w:p w:rsidR="009D057E" w:rsidRDefault="009D057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057E" w:rsidRDefault="009D057E"/>
    <w:p w:rsidR="009D057E" w:rsidRDefault="009D057E"/>
    <w:sectPr w:rsidR="009D057E" w:rsidSect="00762FC7">
      <w:pgSz w:w="11906" w:h="16838"/>
      <w:pgMar w:top="709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13" w:rsidRDefault="006B1E13">
      <w:pPr>
        <w:spacing w:after="0" w:line="240" w:lineRule="auto"/>
      </w:pPr>
      <w:r>
        <w:separator/>
      </w:r>
    </w:p>
  </w:endnote>
  <w:endnote w:type="continuationSeparator" w:id="0">
    <w:p w:rsidR="006B1E13" w:rsidRDefault="006B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13" w:rsidRDefault="006B1E13">
      <w:pPr>
        <w:spacing w:after="0" w:line="240" w:lineRule="auto"/>
      </w:pPr>
      <w:r>
        <w:separator/>
      </w:r>
    </w:p>
  </w:footnote>
  <w:footnote w:type="continuationSeparator" w:id="0">
    <w:p w:rsidR="006B1E13" w:rsidRDefault="006B1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09"/>
    <w:multiLevelType w:val="hybridMultilevel"/>
    <w:tmpl w:val="3F9CA398"/>
    <w:lvl w:ilvl="0" w:tplc="9C72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AB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7A54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2013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013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41E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6F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4AD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6AF9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B712F"/>
    <w:multiLevelType w:val="hybridMultilevel"/>
    <w:tmpl w:val="E20A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7035"/>
    <w:multiLevelType w:val="hybridMultilevel"/>
    <w:tmpl w:val="BCC0C084"/>
    <w:lvl w:ilvl="0" w:tplc="028E3D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 w:tplc="3B688F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0CF4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81C32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F4EBB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D69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EC6BB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0C4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E6C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83440"/>
    <w:multiLevelType w:val="hybridMultilevel"/>
    <w:tmpl w:val="56FA4F0A"/>
    <w:lvl w:ilvl="0" w:tplc="93DA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C8A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5ABF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8D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6A2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A8E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3AA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EBC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BA2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3428A"/>
    <w:multiLevelType w:val="hybridMultilevel"/>
    <w:tmpl w:val="B3881D58"/>
    <w:lvl w:ilvl="0" w:tplc="049AF5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 w:tplc="BD502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29D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C86BA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F44F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C86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9768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2CACE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AE5B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043462"/>
    <w:multiLevelType w:val="hybridMultilevel"/>
    <w:tmpl w:val="81AAFE68"/>
    <w:lvl w:ilvl="0" w:tplc="73CAAF60">
      <w:start w:val="1"/>
      <w:numFmt w:val="none"/>
      <w:suff w:val="nothing"/>
      <w:lvlText w:val=""/>
      <w:lvlJc w:val="left"/>
      <w:pPr>
        <w:ind w:left="0" w:firstLine="0"/>
      </w:pPr>
    </w:lvl>
    <w:lvl w:ilvl="1" w:tplc="64C41C22">
      <w:start w:val="1"/>
      <w:numFmt w:val="none"/>
      <w:suff w:val="nothing"/>
      <w:lvlText w:val=""/>
      <w:lvlJc w:val="left"/>
      <w:pPr>
        <w:ind w:left="0" w:firstLine="0"/>
      </w:pPr>
    </w:lvl>
    <w:lvl w:ilvl="2" w:tplc="CDA4AF4C">
      <w:start w:val="1"/>
      <w:numFmt w:val="none"/>
      <w:suff w:val="nothing"/>
      <w:lvlText w:val=""/>
      <w:lvlJc w:val="left"/>
      <w:pPr>
        <w:ind w:left="0" w:firstLine="0"/>
      </w:pPr>
    </w:lvl>
    <w:lvl w:ilvl="3" w:tplc="97D2F7E4">
      <w:start w:val="1"/>
      <w:numFmt w:val="none"/>
      <w:suff w:val="nothing"/>
      <w:lvlText w:val=""/>
      <w:lvlJc w:val="left"/>
      <w:pPr>
        <w:ind w:left="0" w:firstLine="0"/>
      </w:pPr>
    </w:lvl>
    <w:lvl w:ilvl="4" w:tplc="70CCAFE6">
      <w:start w:val="1"/>
      <w:numFmt w:val="none"/>
      <w:suff w:val="nothing"/>
      <w:lvlText w:val=""/>
      <w:lvlJc w:val="left"/>
      <w:pPr>
        <w:ind w:left="0" w:firstLine="0"/>
      </w:pPr>
    </w:lvl>
    <w:lvl w:ilvl="5" w:tplc="8D429F68">
      <w:start w:val="1"/>
      <w:numFmt w:val="none"/>
      <w:suff w:val="nothing"/>
      <w:lvlText w:val=""/>
      <w:lvlJc w:val="left"/>
      <w:pPr>
        <w:ind w:left="0" w:firstLine="0"/>
      </w:pPr>
    </w:lvl>
    <w:lvl w:ilvl="6" w:tplc="E61430D8">
      <w:start w:val="1"/>
      <w:numFmt w:val="none"/>
      <w:suff w:val="nothing"/>
      <w:lvlText w:val=""/>
      <w:lvlJc w:val="left"/>
      <w:pPr>
        <w:ind w:left="0" w:firstLine="0"/>
      </w:pPr>
    </w:lvl>
    <w:lvl w:ilvl="7" w:tplc="399C75C8">
      <w:start w:val="1"/>
      <w:numFmt w:val="none"/>
      <w:suff w:val="nothing"/>
      <w:lvlText w:val=""/>
      <w:lvlJc w:val="left"/>
      <w:pPr>
        <w:ind w:left="0" w:firstLine="0"/>
      </w:pPr>
    </w:lvl>
    <w:lvl w:ilvl="8" w:tplc="F3B278F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BAA6E4E"/>
    <w:multiLevelType w:val="hybridMultilevel"/>
    <w:tmpl w:val="EC02A01A"/>
    <w:lvl w:ilvl="0" w:tplc="9CD08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 w:tplc="01EE4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0936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26278F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4C26B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C1F2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2A04C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B447C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62C8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7E"/>
    <w:rsid w:val="00115F6D"/>
    <w:rsid w:val="00532269"/>
    <w:rsid w:val="0054605A"/>
    <w:rsid w:val="006B1E13"/>
    <w:rsid w:val="00762FC7"/>
    <w:rsid w:val="009D057E"/>
    <w:rsid w:val="00B33B4F"/>
    <w:rsid w:val="00BB1DC7"/>
    <w:rsid w:val="00C35A2E"/>
    <w:rsid w:val="00E53480"/>
    <w:rsid w:val="00F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07F2C-0B70-4F87-93B5-3FFD9B90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05A"/>
    <w:pPr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D057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057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05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057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057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057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057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057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05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057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057E"/>
    <w:rPr>
      <w:sz w:val="24"/>
      <w:szCs w:val="24"/>
    </w:rPr>
  </w:style>
  <w:style w:type="character" w:customStyle="1" w:styleId="QuoteChar">
    <w:name w:val="Quote Char"/>
    <w:uiPriority w:val="29"/>
    <w:rsid w:val="009D057E"/>
    <w:rPr>
      <w:i/>
    </w:rPr>
  </w:style>
  <w:style w:type="character" w:customStyle="1" w:styleId="IntenseQuoteChar">
    <w:name w:val="Intense Quote Char"/>
    <w:uiPriority w:val="30"/>
    <w:rsid w:val="009D057E"/>
    <w:rPr>
      <w:i/>
    </w:rPr>
  </w:style>
  <w:style w:type="character" w:customStyle="1" w:styleId="HeaderChar">
    <w:name w:val="Header Char"/>
    <w:basedOn w:val="a0"/>
    <w:uiPriority w:val="99"/>
    <w:rsid w:val="009D057E"/>
  </w:style>
  <w:style w:type="character" w:customStyle="1" w:styleId="CaptionChar">
    <w:name w:val="Caption Char"/>
    <w:uiPriority w:val="99"/>
    <w:rsid w:val="009D057E"/>
  </w:style>
  <w:style w:type="character" w:customStyle="1" w:styleId="FootnoteTextChar">
    <w:name w:val="Footnote Text Char"/>
    <w:uiPriority w:val="99"/>
    <w:rsid w:val="009D057E"/>
    <w:rPr>
      <w:sz w:val="18"/>
    </w:rPr>
  </w:style>
  <w:style w:type="character" w:customStyle="1" w:styleId="EndnoteTextChar">
    <w:name w:val="Endnote Text Char"/>
    <w:uiPriority w:val="99"/>
    <w:rsid w:val="009D057E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D057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D057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D057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D057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D057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D057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D057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D057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D057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D057E"/>
    <w:rPr>
      <w:rFonts w:ascii="Arial" w:eastAsia="Arial" w:hAnsi="Arial" w:cs="Arial"/>
      <w:color w:val="00000A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D057E"/>
    <w:rPr>
      <w:rFonts w:ascii="Arial" w:eastAsia="Arial" w:hAnsi="Arial" w:cs="Arial"/>
      <w:color w:val="00000A"/>
      <w:sz w:val="34"/>
    </w:rPr>
  </w:style>
  <w:style w:type="character" w:customStyle="1" w:styleId="3">
    <w:name w:val="Заголовок 3 Знак"/>
    <w:basedOn w:val="a0"/>
    <w:link w:val="31"/>
    <w:uiPriority w:val="9"/>
    <w:rsid w:val="009D057E"/>
    <w:rPr>
      <w:rFonts w:ascii="Arial" w:eastAsia="Arial" w:hAnsi="Arial" w:cs="Arial"/>
      <w:color w:val="00000A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D057E"/>
    <w:rPr>
      <w:rFonts w:ascii="Arial" w:eastAsia="Arial" w:hAnsi="Arial" w:cs="Arial"/>
      <w:b/>
      <w:bCs/>
      <w:color w:val="00000A"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D057E"/>
    <w:rPr>
      <w:rFonts w:ascii="Arial" w:eastAsia="Arial" w:hAnsi="Arial" w:cs="Arial"/>
      <w:b/>
      <w:bCs/>
      <w:color w:val="00000A"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D057E"/>
    <w:rPr>
      <w:rFonts w:ascii="Arial" w:eastAsia="Arial" w:hAnsi="Arial" w:cs="Arial"/>
      <w:b/>
      <w:bCs/>
      <w:color w:val="00000A"/>
    </w:rPr>
  </w:style>
  <w:style w:type="character" w:customStyle="1" w:styleId="7">
    <w:name w:val="Заголовок 7 Знак"/>
    <w:basedOn w:val="a0"/>
    <w:link w:val="71"/>
    <w:uiPriority w:val="9"/>
    <w:rsid w:val="009D057E"/>
    <w:rPr>
      <w:rFonts w:ascii="Arial" w:eastAsia="Arial" w:hAnsi="Arial" w:cs="Arial"/>
      <w:b/>
      <w:bCs/>
      <w:i/>
      <w:iCs/>
      <w:color w:val="00000A"/>
    </w:rPr>
  </w:style>
  <w:style w:type="character" w:customStyle="1" w:styleId="8">
    <w:name w:val="Заголовок 8 Знак"/>
    <w:basedOn w:val="a0"/>
    <w:link w:val="81"/>
    <w:uiPriority w:val="9"/>
    <w:rsid w:val="009D057E"/>
    <w:rPr>
      <w:rFonts w:ascii="Arial" w:eastAsia="Arial" w:hAnsi="Arial" w:cs="Arial"/>
      <w:i/>
      <w:iCs/>
      <w:color w:val="00000A"/>
    </w:rPr>
  </w:style>
  <w:style w:type="character" w:customStyle="1" w:styleId="9">
    <w:name w:val="Заголовок 9 Знак"/>
    <w:basedOn w:val="a0"/>
    <w:link w:val="91"/>
    <w:uiPriority w:val="9"/>
    <w:rsid w:val="009D057E"/>
    <w:rPr>
      <w:rFonts w:ascii="Arial" w:eastAsia="Arial" w:hAnsi="Arial" w:cs="Arial"/>
      <w:i/>
      <w:iCs/>
      <w:color w:val="00000A"/>
      <w:sz w:val="21"/>
      <w:szCs w:val="21"/>
    </w:rPr>
  </w:style>
  <w:style w:type="paragraph" w:styleId="a3">
    <w:name w:val="List Paragraph"/>
    <w:basedOn w:val="a"/>
    <w:uiPriority w:val="34"/>
    <w:qFormat/>
    <w:rsid w:val="009D057E"/>
    <w:pPr>
      <w:ind w:left="720"/>
      <w:contextualSpacing/>
    </w:pPr>
  </w:style>
  <w:style w:type="paragraph" w:styleId="a4">
    <w:name w:val="No Spacing"/>
    <w:uiPriority w:val="1"/>
    <w:qFormat/>
    <w:rsid w:val="009D057E"/>
    <w:pPr>
      <w:spacing w:after="0" w:line="240" w:lineRule="auto"/>
    </w:pPr>
    <w:rPr>
      <w:sz w:val="20"/>
    </w:rPr>
  </w:style>
  <w:style w:type="character" w:customStyle="1" w:styleId="a5">
    <w:name w:val="Заголовок Знак"/>
    <w:basedOn w:val="a0"/>
    <w:link w:val="a6"/>
    <w:uiPriority w:val="10"/>
    <w:rsid w:val="009D057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D057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D057E"/>
    <w:rPr>
      <w:color w:val="00000A"/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D057E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0"/>
    <w:uiPriority w:val="29"/>
    <w:rsid w:val="009D057E"/>
    <w:rPr>
      <w:i/>
      <w:color w:val="00000A"/>
    </w:rPr>
  </w:style>
  <w:style w:type="paragraph" w:styleId="a9">
    <w:name w:val="Intense Quote"/>
    <w:basedOn w:val="a"/>
    <w:next w:val="a"/>
    <w:link w:val="aa"/>
    <w:uiPriority w:val="30"/>
    <w:qFormat/>
    <w:rsid w:val="009D05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9D057E"/>
    <w:rPr>
      <w:i/>
      <w:color w:val="00000A"/>
      <w:shd w:val="clear" w:color="auto" w:fill="F2F2F2"/>
    </w:rPr>
  </w:style>
  <w:style w:type="paragraph" w:customStyle="1" w:styleId="10">
    <w:name w:val="Верхний колонтитул1"/>
    <w:basedOn w:val="a"/>
    <w:link w:val="ab"/>
    <w:uiPriority w:val="99"/>
    <w:unhideWhenUsed/>
    <w:rsid w:val="009D057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10"/>
    <w:uiPriority w:val="99"/>
    <w:rsid w:val="009D057E"/>
    <w:rPr>
      <w:color w:val="00000A"/>
    </w:rPr>
  </w:style>
  <w:style w:type="paragraph" w:customStyle="1" w:styleId="12">
    <w:name w:val="Нижний колонтитул1"/>
    <w:basedOn w:val="a"/>
    <w:link w:val="ac"/>
    <w:uiPriority w:val="99"/>
    <w:unhideWhenUsed/>
    <w:rsid w:val="009D057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2"/>
    <w:uiPriority w:val="99"/>
    <w:rsid w:val="009D057E"/>
    <w:rPr>
      <w:color w:val="00000A"/>
    </w:rPr>
  </w:style>
  <w:style w:type="character" w:customStyle="1" w:styleId="FooterChar">
    <w:name w:val="Footer Char"/>
    <w:basedOn w:val="a0"/>
    <w:uiPriority w:val="99"/>
    <w:rsid w:val="009D057E"/>
  </w:style>
  <w:style w:type="table" w:customStyle="1" w:styleId="TableGridLight">
    <w:name w:val="Table Grid Light"/>
    <w:basedOn w:val="a1"/>
    <w:uiPriority w:val="59"/>
    <w:rsid w:val="009D057E"/>
    <w:pPr>
      <w:spacing w:after="0" w:line="240" w:lineRule="auto"/>
    </w:pPr>
    <w:rPr>
      <w:sz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D057E"/>
    <w:pPr>
      <w:spacing w:after="0" w:line="240" w:lineRule="auto"/>
    </w:pPr>
    <w:rPr>
      <w:sz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D057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05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057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9D057E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9D057E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basedOn w:val="a0"/>
    <w:link w:val="ae"/>
    <w:uiPriority w:val="99"/>
    <w:semiHidden/>
    <w:rsid w:val="009D057E"/>
    <w:rPr>
      <w:color w:val="00000A"/>
      <w:sz w:val="18"/>
    </w:rPr>
  </w:style>
  <w:style w:type="character" w:styleId="af0">
    <w:name w:val="footnote reference"/>
    <w:basedOn w:val="a0"/>
    <w:uiPriority w:val="99"/>
    <w:unhideWhenUsed/>
    <w:rsid w:val="009D057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D057E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D057E"/>
    <w:rPr>
      <w:color w:val="00000A"/>
      <w:sz w:val="20"/>
    </w:rPr>
  </w:style>
  <w:style w:type="character" w:styleId="af3">
    <w:name w:val="endnote reference"/>
    <w:basedOn w:val="a0"/>
    <w:uiPriority w:val="99"/>
    <w:semiHidden/>
    <w:unhideWhenUsed/>
    <w:rsid w:val="009D057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D057E"/>
    <w:pPr>
      <w:spacing w:after="57"/>
    </w:pPr>
  </w:style>
  <w:style w:type="paragraph" w:styleId="23">
    <w:name w:val="toc 2"/>
    <w:basedOn w:val="a"/>
    <w:next w:val="a"/>
    <w:uiPriority w:val="39"/>
    <w:unhideWhenUsed/>
    <w:rsid w:val="009D057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D057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D057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D057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D057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D057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D057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D057E"/>
    <w:pPr>
      <w:spacing w:after="57"/>
      <w:ind w:left="2268"/>
    </w:pPr>
  </w:style>
  <w:style w:type="paragraph" w:styleId="af4">
    <w:name w:val="TOC Heading"/>
    <w:uiPriority w:val="39"/>
    <w:unhideWhenUsed/>
    <w:rsid w:val="009D057E"/>
    <w:pPr>
      <w:spacing w:after="0" w:line="240" w:lineRule="auto"/>
    </w:pPr>
    <w:rPr>
      <w:sz w:val="20"/>
    </w:rPr>
  </w:style>
  <w:style w:type="paragraph" w:styleId="af5">
    <w:name w:val="table of figures"/>
    <w:basedOn w:val="a"/>
    <w:next w:val="a"/>
    <w:uiPriority w:val="99"/>
    <w:unhideWhenUsed/>
    <w:rsid w:val="009D057E"/>
    <w:pPr>
      <w:spacing w:after="0"/>
    </w:pPr>
  </w:style>
  <w:style w:type="character" w:customStyle="1" w:styleId="af6">
    <w:name w:val="Текст выноски Знак"/>
    <w:basedOn w:val="a0"/>
    <w:uiPriority w:val="99"/>
    <w:semiHidden/>
    <w:qFormat/>
    <w:rsid w:val="009D057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D057E"/>
    <w:rPr>
      <w:rFonts w:ascii="Times New Roman" w:hAnsi="Times New Roman" w:cs="Symbol"/>
      <w:sz w:val="28"/>
    </w:rPr>
  </w:style>
  <w:style w:type="character" w:customStyle="1" w:styleId="ListLabel2">
    <w:name w:val="ListLabel 2"/>
    <w:qFormat/>
    <w:rsid w:val="009D057E"/>
    <w:rPr>
      <w:rFonts w:cs="Courier New"/>
    </w:rPr>
  </w:style>
  <w:style w:type="character" w:customStyle="1" w:styleId="ListLabel3">
    <w:name w:val="ListLabel 3"/>
    <w:qFormat/>
    <w:rsid w:val="009D057E"/>
    <w:rPr>
      <w:rFonts w:cs="Wingdings"/>
    </w:rPr>
  </w:style>
  <w:style w:type="character" w:customStyle="1" w:styleId="ListLabel4">
    <w:name w:val="ListLabel 4"/>
    <w:qFormat/>
    <w:rsid w:val="009D057E"/>
    <w:rPr>
      <w:rFonts w:cs="Symbol"/>
    </w:rPr>
  </w:style>
  <w:style w:type="character" w:customStyle="1" w:styleId="ListLabel5">
    <w:name w:val="ListLabel 5"/>
    <w:qFormat/>
    <w:rsid w:val="009D057E"/>
    <w:rPr>
      <w:rFonts w:cs="Courier New"/>
    </w:rPr>
  </w:style>
  <w:style w:type="character" w:customStyle="1" w:styleId="ListLabel6">
    <w:name w:val="ListLabel 6"/>
    <w:qFormat/>
    <w:rsid w:val="009D057E"/>
    <w:rPr>
      <w:rFonts w:cs="Wingdings"/>
    </w:rPr>
  </w:style>
  <w:style w:type="character" w:customStyle="1" w:styleId="ListLabel7">
    <w:name w:val="ListLabel 7"/>
    <w:qFormat/>
    <w:rsid w:val="009D057E"/>
    <w:rPr>
      <w:rFonts w:cs="Symbol"/>
    </w:rPr>
  </w:style>
  <w:style w:type="character" w:customStyle="1" w:styleId="ListLabel8">
    <w:name w:val="ListLabel 8"/>
    <w:qFormat/>
    <w:rsid w:val="009D057E"/>
    <w:rPr>
      <w:rFonts w:cs="Courier New"/>
    </w:rPr>
  </w:style>
  <w:style w:type="character" w:customStyle="1" w:styleId="ListLabel9">
    <w:name w:val="ListLabel 9"/>
    <w:qFormat/>
    <w:rsid w:val="009D057E"/>
    <w:rPr>
      <w:rFonts w:cs="Wingdings"/>
    </w:rPr>
  </w:style>
  <w:style w:type="character" w:customStyle="1" w:styleId="ListLabel10">
    <w:name w:val="ListLabel 10"/>
    <w:qFormat/>
    <w:rsid w:val="009D057E"/>
    <w:rPr>
      <w:rFonts w:ascii="Times New Roman" w:hAnsi="Times New Roman" w:cs="Wingdings"/>
      <w:sz w:val="28"/>
    </w:rPr>
  </w:style>
  <w:style w:type="character" w:customStyle="1" w:styleId="ListLabel11">
    <w:name w:val="ListLabel 11"/>
    <w:qFormat/>
    <w:rsid w:val="009D057E"/>
    <w:rPr>
      <w:rFonts w:cs="Courier New"/>
    </w:rPr>
  </w:style>
  <w:style w:type="character" w:customStyle="1" w:styleId="ListLabel12">
    <w:name w:val="ListLabel 12"/>
    <w:qFormat/>
    <w:rsid w:val="009D057E"/>
    <w:rPr>
      <w:rFonts w:cs="Wingdings"/>
    </w:rPr>
  </w:style>
  <w:style w:type="character" w:customStyle="1" w:styleId="ListLabel13">
    <w:name w:val="ListLabel 13"/>
    <w:qFormat/>
    <w:rsid w:val="009D057E"/>
    <w:rPr>
      <w:rFonts w:cs="Symbol"/>
    </w:rPr>
  </w:style>
  <w:style w:type="character" w:customStyle="1" w:styleId="ListLabel14">
    <w:name w:val="ListLabel 14"/>
    <w:qFormat/>
    <w:rsid w:val="009D057E"/>
    <w:rPr>
      <w:rFonts w:cs="Courier New"/>
    </w:rPr>
  </w:style>
  <w:style w:type="character" w:customStyle="1" w:styleId="ListLabel15">
    <w:name w:val="ListLabel 15"/>
    <w:qFormat/>
    <w:rsid w:val="009D057E"/>
    <w:rPr>
      <w:rFonts w:cs="Wingdings"/>
    </w:rPr>
  </w:style>
  <w:style w:type="character" w:customStyle="1" w:styleId="ListLabel16">
    <w:name w:val="ListLabel 16"/>
    <w:qFormat/>
    <w:rsid w:val="009D057E"/>
    <w:rPr>
      <w:rFonts w:cs="Symbol"/>
    </w:rPr>
  </w:style>
  <w:style w:type="character" w:customStyle="1" w:styleId="ListLabel17">
    <w:name w:val="ListLabel 17"/>
    <w:qFormat/>
    <w:rsid w:val="009D057E"/>
    <w:rPr>
      <w:rFonts w:cs="Courier New"/>
    </w:rPr>
  </w:style>
  <w:style w:type="character" w:customStyle="1" w:styleId="ListLabel18">
    <w:name w:val="ListLabel 18"/>
    <w:qFormat/>
    <w:rsid w:val="009D057E"/>
    <w:rPr>
      <w:rFonts w:cs="Wingdings"/>
    </w:rPr>
  </w:style>
  <w:style w:type="character" w:customStyle="1" w:styleId="ListLabel19">
    <w:name w:val="ListLabel 19"/>
    <w:qFormat/>
    <w:rsid w:val="009D057E"/>
    <w:rPr>
      <w:rFonts w:ascii="Times New Roman" w:hAnsi="Times New Roman" w:cs="Wingdings"/>
      <w:sz w:val="28"/>
    </w:rPr>
  </w:style>
  <w:style w:type="character" w:customStyle="1" w:styleId="ListLabel20">
    <w:name w:val="ListLabel 20"/>
    <w:qFormat/>
    <w:rsid w:val="009D057E"/>
    <w:rPr>
      <w:rFonts w:cs="Wingdings"/>
    </w:rPr>
  </w:style>
  <w:style w:type="character" w:customStyle="1" w:styleId="ListLabel21">
    <w:name w:val="ListLabel 21"/>
    <w:qFormat/>
    <w:rsid w:val="009D057E"/>
    <w:rPr>
      <w:rFonts w:cs="Symbol"/>
    </w:rPr>
  </w:style>
  <w:style w:type="character" w:customStyle="1" w:styleId="ListLabel22">
    <w:name w:val="ListLabel 22"/>
    <w:qFormat/>
    <w:rsid w:val="009D057E"/>
    <w:rPr>
      <w:rFonts w:cs="Courier New"/>
    </w:rPr>
  </w:style>
  <w:style w:type="character" w:customStyle="1" w:styleId="ListLabel23">
    <w:name w:val="ListLabel 23"/>
    <w:qFormat/>
    <w:rsid w:val="009D057E"/>
    <w:rPr>
      <w:rFonts w:cs="Wingdings"/>
    </w:rPr>
  </w:style>
  <w:style w:type="character" w:customStyle="1" w:styleId="ListLabel24">
    <w:name w:val="ListLabel 24"/>
    <w:qFormat/>
    <w:rsid w:val="009D057E"/>
    <w:rPr>
      <w:rFonts w:cs="Symbol"/>
    </w:rPr>
  </w:style>
  <w:style w:type="character" w:customStyle="1" w:styleId="ListLabel25">
    <w:name w:val="ListLabel 25"/>
    <w:qFormat/>
    <w:rsid w:val="009D057E"/>
    <w:rPr>
      <w:rFonts w:cs="Courier New"/>
    </w:rPr>
  </w:style>
  <w:style w:type="character" w:customStyle="1" w:styleId="ListLabel26">
    <w:name w:val="ListLabel 26"/>
    <w:qFormat/>
    <w:rsid w:val="009D057E"/>
    <w:rPr>
      <w:rFonts w:cs="Wingdings"/>
    </w:rPr>
  </w:style>
  <w:style w:type="character" w:customStyle="1" w:styleId="ListLabel27">
    <w:name w:val="ListLabel 27"/>
    <w:qFormat/>
    <w:rsid w:val="009D057E"/>
    <w:rPr>
      <w:rFonts w:ascii="Times New Roman" w:hAnsi="Times New Roman" w:cs="Symbol"/>
      <w:sz w:val="28"/>
    </w:rPr>
  </w:style>
  <w:style w:type="character" w:customStyle="1" w:styleId="ListLabel28">
    <w:name w:val="ListLabel 28"/>
    <w:qFormat/>
    <w:rsid w:val="009D057E"/>
    <w:rPr>
      <w:rFonts w:cs="Courier New"/>
    </w:rPr>
  </w:style>
  <w:style w:type="character" w:customStyle="1" w:styleId="ListLabel29">
    <w:name w:val="ListLabel 29"/>
    <w:qFormat/>
    <w:rsid w:val="009D057E"/>
    <w:rPr>
      <w:rFonts w:cs="Wingdings"/>
    </w:rPr>
  </w:style>
  <w:style w:type="character" w:customStyle="1" w:styleId="ListLabel30">
    <w:name w:val="ListLabel 30"/>
    <w:qFormat/>
    <w:rsid w:val="009D057E"/>
    <w:rPr>
      <w:rFonts w:cs="Symbol"/>
    </w:rPr>
  </w:style>
  <w:style w:type="character" w:customStyle="1" w:styleId="ListLabel31">
    <w:name w:val="ListLabel 31"/>
    <w:qFormat/>
    <w:rsid w:val="009D057E"/>
    <w:rPr>
      <w:rFonts w:cs="Courier New"/>
    </w:rPr>
  </w:style>
  <w:style w:type="character" w:customStyle="1" w:styleId="ListLabel32">
    <w:name w:val="ListLabel 32"/>
    <w:qFormat/>
    <w:rsid w:val="009D057E"/>
    <w:rPr>
      <w:rFonts w:cs="Wingdings"/>
    </w:rPr>
  </w:style>
  <w:style w:type="character" w:customStyle="1" w:styleId="ListLabel33">
    <w:name w:val="ListLabel 33"/>
    <w:qFormat/>
    <w:rsid w:val="009D057E"/>
    <w:rPr>
      <w:rFonts w:cs="Symbol"/>
    </w:rPr>
  </w:style>
  <w:style w:type="character" w:customStyle="1" w:styleId="ListLabel34">
    <w:name w:val="ListLabel 34"/>
    <w:qFormat/>
    <w:rsid w:val="009D057E"/>
    <w:rPr>
      <w:rFonts w:cs="Courier New"/>
    </w:rPr>
  </w:style>
  <w:style w:type="character" w:customStyle="1" w:styleId="ListLabel35">
    <w:name w:val="ListLabel 35"/>
    <w:qFormat/>
    <w:rsid w:val="009D057E"/>
    <w:rPr>
      <w:rFonts w:cs="Wingdings"/>
    </w:rPr>
  </w:style>
  <w:style w:type="character" w:customStyle="1" w:styleId="ListLabel36">
    <w:name w:val="ListLabel 36"/>
    <w:qFormat/>
    <w:rsid w:val="009D057E"/>
    <w:rPr>
      <w:rFonts w:ascii="Times New Roman" w:hAnsi="Times New Roman" w:cs="Wingdings"/>
      <w:sz w:val="28"/>
    </w:rPr>
  </w:style>
  <w:style w:type="character" w:customStyle="1" w:styleId="ListLabel37">
    <w:name w:val="ListLabel 37"/>
    <w:qFormat/>
    <w:rsid w:val="009D057E"/>
    <w:rPr>
      <w:rFonts w:cs="Courier New"/>
    </w:rPr>
  </w:style>
  <w:style w:type="character" w:customStyle="1" w:styleId="ListLabel38">
    <w:name w:val="ListLabel 38"/>
    <w:qFormat/>
    <w:rsid w:val="009D057E"/>
    <w:rPr>
      <w:rFonts w:cs="Wingdings"/>
    </w:rPr>
  </w:style>
  <w:style w:type="character" w:customStyle="1" w:styleId="ListLabel39">
    <w:name w:val="ListLabel 39"/>
    <w:qFormat/>
    <w:rsid w:val="009D057E"/>
    <w:rPr>
      <w:rFonts w:cs="Symbol"/>
    </w:rPr>
  </w:style>
  <w:style w:type="character" w:customStyle="1" w:styleId="ListLabel40">
    <w:name w:val="ListLabel 40"/>
    <w:qFormat/>
    <w:rsid w:val="009D057E"/>
    <w:rPr>
      <w:rFonts w:cs="Courier New"/>
    </w:rPr>
  </w:style>
  <w:style w:type="character" w:customStyle="1" w:styleId="ListLabel41">
    <w:name w:val="ListLabel 41"/>
    <w:qFormat/>
    <w:rsid w:val="009D057E"/>
    <w:rPr>
      <w:rFonts w:cs="Wingdings"/>
    </w:rPr>
  </w:style>
  <w:style w:type="character" w:customStyle="1" w:styleId="ListLabel42">
    <w:name w:val="ListLabel 42"/>
    <w:qFormat/>
    <w:rsid w:val="009D057E"/>
    <w:rPr>
      <w:rFonts w:cs="Symbol"/>
    </w:rPr>
  </w:style>
  <w:style w:type="character" w:customStyle="1" w:styleId="ListLabel43">
    <w:name w:val="ListLabel 43"/>
    <w:qFormat/>
    <w:rsid w:val="009D057E"/>
    <w:rPr>
      <w:rFonts w:cs="Courier New"/>
    </w:rPr>
  </w:style>
  <w:style w:type="character" w:customStyle="1" w:styleId="ListLabel44">
    <w:name w:val="ListLabel 44"/>
    <w:qFormat/>
    <w:rsid w:val="009D057E"/>
    <w:rPr>
      <w:rFonts w:cs="Wingdings"/>
    </w:rPr>
  </w:style>
  <w:style w:type="character" w:customStyle="1" w:styleId="ListLabel45">
    <w:name w:val="ListLabel 45"/>
    <w:qFormat/>
    <w:rsid w:val="009D057E"/>
    <w:rPr>
      <w:rFonts w:ascii="Times New Roman" w:hAnsi="Times New Roman" w:cs="Wingdings"/>
      <w:sz w:val="28"/>
    </w:rPr>
  </w:style>
  <w:style w:type="character" w:customStyle="1" w:styleId="ListLabel46">
    <w:name w:val="ListLabel 46"/>
    <w:qFormat/>
    <w:rsid w:val="009D057E"/>
    <w:rPr>
      <w:rFonts w:cs="Wingdings"/>
    </w:rPr>
  </w:style>
  <w:style w:type="character" w:customStyle="1" w:styleId="ListLabel47">
    <w:name w:val="ListLabel 47"/>
    <w:qFormat/>
    <w:rsid w:val="009D057E"/>
    <w:rPr>
      <w:rFonts w:cs="Symbol"/>
    </w:rPr>
  </w:style>
  <w:style w:type="character" w:customStyle="1" w:styleId="ListLabel48">
    <w:name w:val="ListLabel 48"/>
    <w:qFormat/>
    <w:rsid w:val="009D057E"/>
    <w:rPr>
      <w:rFonts w:cs="Courier New"/>
    </w:rPr>
  </w:style>
  <w:style w:type="character" w:customStyle="1" w:styleId="ListLabel49">
    <w:name w:val="ListLabel 49"/>
    <w:qFormat/>
    <w:rsid w:val="009D057E"/>
    <w:rPr>
      <w:rFonts w:cs="Wingdings"/>
    </w:rPr>
  </w:style>
  <w:style w:type="character" w:customStyle="1" w:styleId="ListLabel50">
    <w:name w:val="ListLabel 50"/>
    <w:qFormat/>
    <w:rsid w:val="009D057E"/>
    <w:rPr>
      <w:rFonts w:cs="Symbol"/>
    </w:rPr>
  </w:style>
  <w:style w:type="character" w:customStyle="1" w:styleId="ListLabel51">
    <w:name w:val="ListLabel 51"/>
    <w:qFormat/>
    <w:rsid w:val="009D057E"/>
    <w:rPr>
      <w:rFonts w:cs="Courier New"/>
    </w:rPr>
  </w:style>
  <w:style w:type="character" w:customStyle="1" w:styleId="ListLabel52">
    <w:name w:val="ListLabel 52"/>
    <w:qFormat/>
    <w:rsid w:val="009D057E"/>
    <w:rPr>
      <w:rFonts w:cs="Wingdings"/>
    </w:rPr>
  </w:style>
  <w:style w:type="paragraph" w:styleId="a6">
    <w:name w:val="Title"/>
    <w:basedOn w:val="a"/>
    <w:next w:val="af7"/>
    <w:link w:val="a5"/>
    <w:uiPriority w:val="10"/>
    <w:qFormat/>
    <w:rsid w:val="009D057E"/>
    <w:pPr>
      <w:keepNext/>
      <w:spacing w:before="240" w:after="120"/>
    </w:pPr>
    <w:rPr>
      <w:color w:val="auto"/>
      <w:sz w:val="48"/>
      <w:szCs w:val="48"/>
    </w:rPr>
  </w:style>
  <w:style w:type="character" w:customStyle="1" w:styleId="14">
    <w:name w:val="Заголовок Знак1"/>
    <w:basedOn w:val="a0"/>
    <w:uiPriority w:val="10"/>
    <w:rsid w:val="009D057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Body Text"/>
    <w:basedOn w:val="a"/>
    <w:link w:val="af8"/>
    <w:rsid w:val="009D057E"/>
    <w:pPr>
      <w:spacing w:after="140" w:line="288" w:lineRule="auto"/>
    </w:pPr>
  </w:style>
  <w:style w:type="character" w:customStyle="1" w:styleId="af8">
    <w:name w:val="Основной текст Знак"/>
    <w:basedOn w:val="a0"/>
    <w:link w:val="af7"/>
    <w:rsid w:val="009D057E"/>
    <w:rPr>
      <w:color w:val="00000A"/>
    </w:rPr>
  </w:style>
  <w:style w:type="paragraph" w:styleId="af9">
    <w:name w:val="List"/>
    <w:basedOn w:val="af7"/>
    <w:rsid w:val="009D057E"/>
    <w:rPr>
      <w:rFonts w:cs="Mangal"/>
    </w:rPr>
  </w:style>
  <w:style w:type="paragraph" w:customStyle="1" w:styleId="15">
    <w:name w:val="Название объекта1"/>
    <w:basedOn w:val="a"/>
    <w:qFormat/>
    <w:rsid w:val="009D05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6">
    <w:name w:val="index 1"/>
    <w:basedOn w:val="a"/>
    <w:next w:val="a"/>
    <w:uiPriority w:val="99"/>
    <w:semiHidden/>
    <w:unhideWhenUsed/>
    <w:rsid w:val="009D057E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9D057E"/>
    <w:pPr>
      <w:suppressLineNumbers/>
    </w:pPr>
    <w:rPr>
      <w:rFonts w:cs="Mangal"/>
    </w:rPr>
  </w:style>
  <w:style w:type="paragraph" w:styleId="afb">
    <w:name w:val="Balloon Text"/>
    <w:basedOn w:val="a"/>
    <w:link w:val="17"/>
    <w:uiPriority w:val="99"/>
    <w:semiHidden/>
    <w:unhideWhenUsed/>
    <w:qFormat/>
    <w:rsid w:val="009D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b"/>
    <w:uiPriority w:val="99"/>
    <w:semiHidden/>
    <w:rsid w:val="009D057E"/>
    <w:rPr>
      <w:rFonts w:ascii="Tahoma" w:hAnsi="Tahoma" w:cs="Tahoma"/>
      <w:color w:val="00000A"/>
      <w:sz w:val="16"/>
      <w:szCs w:val="16"/>
    </w:rPr>
  </w:style>
  <w:style w:type="paragraph" w:customStyle="1" w:styleId="Default">
    <w:name w:val="Default"/>
    <w:qFormat/>
    <w:rsid w:val="009D057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uiPriority w:val="59"/>
    <w:rsid w:val="009D057E"/>
    <w:pPr>
      <w:spacing w:after="0" w:line="240" w:lineRule="auto"/>
    </w:pPr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uiPriority w:val="59"/>
    <w:rsid w:val="009D057E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Обычный (веб)1"/>
    <w:uiPriority w:val="99"/>
    <w:unhideWhenUsed/>
    <w:rsid w:val="009D05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322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2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6441</Words>
  <Characters>36715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3</cp:revision>
  <dcterms:created xsi:type="dcterms:W3CDTF">2026-03-31T05:55:00Z</dcterms:created>
  <dcterms:modified xsi:type="dcterms:W3CDTF">2026-03-31T06:30:00Z</dcterms:modified>
</cp:coreProperties>
</file>