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107" w:rsidRDefault="004A2107" w:rsidP="004A2107">
      <w:pPr>
        <w:spacing w:after="0" w:line="240" w:lineRule="auto"/>
        <w:ind w:left="-567" w:hanging="993"/>
        <w:jc w:val="center"/>
        <w:rPr>
          <w:rFonts w:ascii="Times New Roman" w:hAnsi="Times New Roman" w:cs="Times New Roman"/>
          <w:sz w:val="28"/>
          <w:szCs w:val="28"/>
        </w:rPr>
      </w:pPr>
      <w:r w:rsidRPr="004A210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307034" cy="10125075"/>
            <wp:effectExtent l="0" t="0" r="8255" b="0"/>
            <wp:docPr id="3" name="Рисунок 3" descr="C:\Users\Зам по ВР\Desktop\Сурков\сайт\положения\зачис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м по ВР\Desktop\Сурков\сайт\положения\зачисл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6911" cy="10138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1AD" w:rsidRPr="00F941AD" w:rsidRDefault="00F941AD" w:rsidP="00F941A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lastRenderedPageBreak/>
        <w:t>Общие положения</w:t>
      </w:r>
    </w:p>
    <w:p w:rsidR="00F941AD" w:rsidRPr="00F941AD" w:rsidRDefault="00F941AD" w:rsidP="00F941AD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F941AD" w:rsidRP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Российской Федерации от 29 декабря 2012г. №273 «Об образовании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Российской Федерации», действующим Типовым положением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образовательных учреждениях дополнительного образования 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Санитарно-гигиеническими правилами и нормативами для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учреждений дополнительного образования детей, Уставом МАУ ТЦДО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«Радуга».</w:t>
      </w:r>
    </w:p>
    <w:p w:rsidR="00F941AD" w:rsidRP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t>1.2. Данное Положение является локальным актом учреждения,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котором определяются условия приёма, перевода, отчисления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и комплектования детских объединений МАУ ТЦДО «Радуга».</w:t>
      </w:r>
    </w:p>
    <w:p w:rsidR="00F941AD" w:rsidRP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t>1.3. Приём, перевод, отчисление обучающихся и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детских объединений производится в соответствии с Уставом МАУ ТЦДО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«Радуга».</w:t>
      </w:r>
    </w:p>
    <w:p w:rsid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41AD" w:rsidRPr="00F941AD" w:rsidRDefault="00F941AD" w:rsidP="00F941A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t>Основные цели и задачи</w:t>
      </w:r>
    </w:p>
    <w:p w:rsidR="00F941AD" w:rsidRPr="00F941AD" w:rsidRDefault="00F941AD" w:rsidP="00F941A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41AD" w:rsidRP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t>2.1. Настоящее Положение разработано в целях обеспечения 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детей и подростков на дополнительное об</w:t>
      </w:r>
      <w:bookmarkStart w:id="0" w:name="_GoBack"/>
      <w:bookmarkEnd w:id="0"/>
      <w:r w:rsidRPr="00F941AD">
        <w:rPr>
          <w:rFonts w:ascii="Times New Roman" w:hAnsi="Times New Roman" w:cs="Times New Roman"/>
          <w:sz w:val="28"/>
          <w:szCs w:val="28"/>
        </w:rPr>
        <w:t>разование.</w:t>
      </w:r>
    </w:p>
    <w:p w:rsidR="00F941AD" w:rsidRP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t>2.2. Задачи:</w:t>
      </w:r>
    </w:p>
    <w:p w:rsidR="00F941AD" w:rsidRP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t>- повышение качества дополнительного образования;</w:t>
      </w:r>
    </w:p>
    <w:p w:rsidR="00F941AD" w:rsidRP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t>- соблюдение законности при формировании детских объединений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МАУ ТЦДО «Радуга»;</w:t>
      </w:r>
    </w:p>
    <w:p w:rsidR="00F941AD" w:rsidRP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t>- расширение дополнительных образовательных услуг;</w:t>
      </w:r>
    </w:p>
    <w:p w:rsidR="00F941AD" w:rsidRP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t>- привлечение детей к получению дополнительного образования.</w:t>
      </w:r>
    </w:p>
    <w:p w:rsid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41AD" w:rsidRPr="00F941AD" w:rsidRDefault="00F941AD" w:rsidP="00F941A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t>3. Организация приёма обучающихся в детские объединения</w:t>
      </w:r>
    </w:p>
    <w:p w:rsid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41AD" w:rsidRP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t>3.1. Приём обучающихся в МАУ ТЦДО «Радуга» осуществляется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основании письменного заявления родителей (лиц их заменяющих).</w:t>
      </w:r>
    </w:p>
    <w:p w:rsid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t>3.2. В МАУ ТЦДО «Радуга» принимаются все подлежащие обучению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граждане возраста от 6 до 18 лет. Наравне с гражданами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Федерации право на приём в образовательное учреждение имеют 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беженцев, вынужденных переселенцев, иностранных граждан.</w:t>
      </w:r>
    </w:p>
    <w:p w:rsidR="00620692" w:rsidRPr="00620692" w:rsidRDefault="00620692" w:rsidP="006206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 </w:t>
      </w:r>
      <w:r w:rsidRPr="00620692">
        <w:rPr>
          <w:rFonts w:ascii="Times New Roman" w:hAnsi="Times New Roman" w:cs="Times New Roman"/>
          <w:sz w:val="28"/>
          <w:szCs w:val="28"/>
        </w:rPr>
        <w:t xml:space="preserve">При приёме детей Учреждение обязано ознакомить родителей (законных представителей) со следующими документами: </w:t>
      </w:r>
    </w:p>
    <w:p w:rsidR="00620692" w:rsidRPr="00620692" w:rsidRDefault="00620692" w:rsidP="006206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692">
        <w:rPr>
          <w:rFonts w:ascii="Times New Roman" w:hAnsi="Times New Roman" w:cs="Times New Roman"/>
          <w:sz w:val="28"/>
          <w:szCs w:val="28"/>
        </w:rPr>
        <w:t xml:space="preserve">а) Уставом; </w:t>
      </w:r>
    </w:p>
    <w:p w:rsidR="00620692" w:rsidRPr="00620692" w:rsidRDefault="00620692" w:rsidP="006206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692">
        <w:rPr>
          <w:rFonts w:ascii="Times New Roman" w:hAnsi="Times New Roman" w:cs="Times New Roman"/>
          <w:sz w:val="28"/>
          <w:szCs w:val="28"/>
        </w:rPr>
        <w:t xml:space="preserve">б) лицензией на право осуществления образовательной деятельности (с приложением), сведения о дате предоставления и регистрационном номере лицензии на осуществление образовательной деятельности; </w:t>
      </w:r>
    </w:p>
    <w:p w:rsidR="00620692" w:rsidRPr="00620692" w:rsidRDefault="00620692" w:rsidP="006206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692">
        <w:rPr>
          <w:rFonts w:ascii="Times New Roman" w:hAnsi="Times New Roman" w:cs="Times New Roman"/>
          <w:sz w:val="28"/>
          <w:szCs w:val="28"/>
        </w:rPr>
        <w:t xml:space="preserve">в) дополнительными общеобразовательными общеразвивающими программами и проектами, реализуемыми в Учреждении; </w:t>
      </w:r>
    </w:p>
    <w:p w:rsidR="00620692" w:rsidRPr="00620692" w:rsidRDefault="00620692" w:rsidP="006206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692">
        <w:rPr>
          <w:rFonts w:ascii="Times New Roman" w:hAnsi="Times New Roman" w:cs="Times New Roman"/>
          <w:sz w:val="28"/>
          <w:szCs w:val="28"/>
        </w:rPr>
        <w:t xml:space="preserve">г) другими документами, регламентирующими осуществление образовательной деятельности, </w:t>
      </w:r>
    </w:p>
    <w:p w:rsidR="00620692" w:rsidRPr="00620692" w:rsidRDefault="00620692" w:rsidP="006206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692">
        <w:rPr>
          <w:rFonts w:ascii="Times New Roman" w:hAnsi="Times New Roman" w:cs="Times New Roman"/>
          <w:sz w:val="28"/>
          <w:szCs w:val="28"/>
        </w:rPr>
        <w:t xml:space="preserve">д) правилами приёма, перевода и отчисления обучающихся; </w:t>
      </w:r>
    </w:p>
    <w:p w:rsidR="00620692" w:rsidRPr="00620692" w:rsidRDefault="00620692" w:rsidP="006206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692">
        <w:rPr>
          <w:rFonts w:ascii="Times New Roman" w:hAnsi="Times New Roman" w:cs="Times New Roman"/>
          <w:sz w:val="28"/>
          <w:szCs w:val="28"/>
        </w:rPr>
        <w:t xml:space="preserve">е) документами, регламентирующими права и обязанности обучающихся; </w:t>
      </w:r>
    </w:p>
    <w:p w:rsidR="00620692" w:rsidRPr="00620692" w:rsidRDefault="00620692" w:rsidP="006206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692">
        <w:rPr>
          <w:rFonts w:ascii="Times New Roman" w:hAnsi="Times New Roman" w:cs="Times New Roman"/>
          <w:sz w:val="28"/>
          <w:szCs w:val="28"/>
        </w:rPr>
        <w:t>ж) режимом работы Учреждения и другое.</w:t>
      </w:r>
    </w:p>
    <w:p w:rsidR="00F941AD" w:rsidRP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620692">
        <w:rPr>
          <w:rFonts w:ascii="Times New Roman" w:hAnsi="Times New Roman" w:cs="Times New Roman"/>
          <w:sz w:val="28"/>
          <w:szCs w:val="28"/>
        </w:rPr>
        <w:t>4</w:t>
      </w:r>
      <w:r w:rsidRPr="00F941AD">
        <w:rPr>
          <w:rFonts w:ascii="Times New Roman" w:hAnsi="Times New Roman" w:cs="Times New Roman"/>
          <w:sz w:val="28"/>
          <w:szCs w:val="28"/>
        </w:rPr>
        <w:t>. Детские объединения организуются на весь учебный год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постоянным и переменным составом и количеством обучающихся.</w:t>
      </w:r>
    </w:p>
    <w:p w:rsidR="00F941AD" w:rsidRP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t>3.</w:t>
      </w:r>
      <w:r w:rsidR="00620692">
        <w:rPr>
          <w:rFonts w:ascii="Times New Roman" w:hAnsi="Times New Roman" w:cs="Times New Roman"/>
          <w:sz w:val="28"/>
          <w:szCs w:val="28"/>
        </w:rPr>
        <w:t>5</w:t>
      </w:r>
      <w:r w:rsidRPr="00F941AD">
        <w:rPr>
          <w:rFonts w:ascii="Times New Roman" w:hAnsi="Times New Roman" w:cs="Times New Roman"/>
          <w:sz w:val="28"/>
          <w:szCs w:val="28"/>
        </w:rPr>
        <w:t>. Обучение в детских объединениях зависит от срока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образовательной программы (от 1 года и более). Каждый год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решает свои специфические задачи, знания, умения и навыки.</w:t>
      </w:r>
    </w:p>
    <w:p w:rsidR="00F941AD" w:rsidRP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t>3.</w:t>
      </w:r>
      <w:r w:rsidR="00620692">
        <w:rPr>
          <w:rFonts w:ascii="Times New Roman" w:hAnsi="Times New Roman" w:cs="Times New Roman"/>
          <w:sz w:val="28"/>
          <w:szCs w:val="28"/>
        </w:rPr>
        <w:t>6</w:t>
      </w:r>
      <w:r w:rsidRPr="00F941AD">
        <w:rPr>
          <w:rFonts w:ascii="Times New Roman" w:hAnsi="Times New Roman" w:cs="Times New Roman"/>
          <w:sz w:val="28"/>
          <w:szCs w:val="28"/>
        </w:rPr>
        <w:t>. В приёме в образовательное учреждение может быть отказано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только по причине отсутствия свободных мест. «Свободными» считаются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места при укомплектовании МАУ ТЦДО «Радуга» численностью меньше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плановой.</w:t>
      </w:r>
    </w:p>
    <w:p w:rsidR="00F941AD" w:rsidRP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t>3.</w:t>
      </w:r>
      <w:r w:rsidR="00620692">
        <w:rPr>
          <w:rFonts w:ascii="Times New Roman" w:hAnsi="Times New Roman" w:cs="Times New Roman"/>
          <w:sz w:val="28"/>
          <w:szCs w:val="28"/>
        </w:rPr>
        <w:t>7</w:t>
      </w:r>
      <w:r w:rsidRPr="00F941AD">
        <w:rPr>
          <w:rFonts w:ascii="Times New Roman" w:hAnsi="Times New Roman" w:cs="Times New Roman"/>
          <w:sz w:val="28"/>
          <w:szCs w:val="28"/>
        </w:rPr>
        <w:t>. При комплектовании детского объединения педагогу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дополнительного образования необходимо:</w:t>
      </w:r>
    </w:p>
    <w:p w:rsidR="00F941AD" w:rsidRP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t>- провести родительское собрание;</w:t>
      </w:r>
    </w:p>
    <w:p w:rsidR="00F941AD" w:rsidRP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t>- ознакомить родителей с целями и задачами детского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объединения;</w:t>
      </w:r>
    </w:p>
    <w:p w:rsidR="00F941AD" w:rsidRP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ознакомить детей и родителей с их правами и обязанностями;</w:t>
      </w:r>
    </w:p>
    <w:p w:rsidR="00F941AD" w:rsidRP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ознакомить с правилами внутреннего распорядка;</w:t>
      </w:r>
    </w:p>
    <w:p w:rsidR="00F941AD" w:rsidRP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выяснить индивидуальные особенности ребёнка, состояние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здоровья, увлечения, дополнительные занятия в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образовательных учреждениях, детских объединениях.</w:t>
      </w:r>
    </w:p>
    <w:p w:rsid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41AD" w:rsidRPr="00F941AD" w:rsidRDefault="00F941AD" w:rsidP="00F941A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t>4. Формирование детских объединений</w:t>
      </w:r>
    </w:p>
    <w:p w:rsid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41AD" w:rsidRP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t>4.1. Количество объединений, план комплектования объединений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дополнительного образования детей на очередной учебный год ежегодно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утверждаются приказом директора образовательного учреждения.</w:t>
      </w:r>
    </w:p>
    <w:p w:rsidR="00F941AD" w:rsidRP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t>4.2. Заместитель директора по учебно-воспитательной 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координирует и контролирует комплектование детских объединений.</w:t>
      </w:r>
    </w:p>
    <w:p w:rsidR="00F941AD" w:rsidRP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t xml:space="preserve">4.3. Детские объединения открываются </w:t>
      </w:r>
      <w:r w:rsidR="00620692" w:rsidRPr="00F941AD">
        <w:rPr>
          <w:rFonts w:ascii="Times New Roman" w:hAnsi="Times New Roman" w:cs="Times New Roman"/>
          <w:sz w:val="28"/>
          <w:szCs w:val="28"/>
        </w:rPr>
        <w:t>в направленностях,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предусмотренных лицензией на правоведения образовательной деятельности.</w:t>
      </w:r>
    </w:p>
    <w:p w:rsidR="00F941AD" w:rsidRP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t>4.4. Деятельность детей в учреждениях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F941AD">
        <w:rPr>
          <w:rFonts w:ascii="Times New Roman" w:hAnsi="Times New Roman" w:cs="Times New Roman"/>
          <w:sz w:val="28"/>
          <w:szCs w:val="28"/>
        </w:rPr>
        <w:t>одновозрастных и разновозрастных объединениях по интересам (клуб,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студия, ансамбль, группа, секция, кружок, театр и другие).</w:t>
      </w:r>
    </w:p>
    <w:p w:rsidR="00F941AD" w:rsidRP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t>4.5. Содержание деятельности объединения определяется педагогом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учётом программ и учебных планов.</w:t>
      </w:r>
    </w:p>
    <w:p w:rsidR="00F941AD" w:rsidRP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t>4.6. Расписание учебных занятий детских объединений составляется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учётом режима учебных занятий в общеобразовательной школе. Большая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часть занятий проводится во вторую половину дня, в выходные дни занятия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могут проводиться в первую половину дня.</w:t>
      </w:r>
    </w:p>
    <w:p w:rsidR="00F941AD" w:rsidRP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t>4.7. Количество обучающихся в детских объединениях 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 xml:space="preserve">нормами Сан </w:t>
      </w:r>
      <w:proofErr w:type="spellStart"/>
      <w:r w:rsidRPr="00F941AD">
        <w:rPr>
          <w:rFonts w:ascii="Times New Roman" w:hAnsi="Times New Roman" w:cs="Times New Roman"/>
          <w:sz w:val="28"/>
          <w:szCs w:val="28"/>
        </w:rPr>
        <w:t>Пина</w:t>
      </w:r>
      <w:proofErr w:type="spellEnd"/>
      <w:r w:rsidRPr="00F941AD">
        <w:rPr>
          <w:rFonts w:ascii="Times New Roman" w:hAnsi="Times New Roman" w:cs="Times New Roman"/>
          <w:sz w:val="28"/>
          <w:szCs w:val="28"/>
        </w:rPr>
        <w:t>.</w:t>
      </w:r>
    </w:p>
    <w:p w:rsidR="00F941AD" w:rsidRP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t>4.8. Детские объединения могут открываться в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образовательных учреждениях в соответствии с Договором об оказании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дополнительных образовательных услуг, при наличии 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условий и контроля.</w:t>
      </w:r>
    </w:p>
    <w:p w:rsidR="00F941AD" w:rsidRP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t>4.9. Приказ о зачислении обучающихся и комплектовании 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объединений, групп издаётся директором МАУ ТЦДО «Радуга» не 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15 сентября текущего года. Приказ о переводе обучающихся на следующий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год издаётся директором МАУ ТЦДО «Радуга» по окончании учебного года.</w:t>
      </w:r>
    </w:p>
    <w:p w:rsidR="00F941AD" w:rsidRP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t>4.10. На первый год обучения учащиеся зачисляются по заявлениям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родителей (законных представителей). На следующий год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lastRenderedPageBreak/>
        <w:t>переводятся учащиеся, успешно освоившие программные требования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основе протоколов итоговых мероприятий.</w:t>
      </w:r>
    </w:p>
    <w:p w:rsidR="00F941AD" w:rsidRP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41AD" w:rsidRPr="00F941AD" w:rsidRDefault="00F941AD" w:rsidP="00F941A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t>5. Основание и порядок отчисления обучающихся</w:t>
      </w:r>
    </w:p>
    <w:p w:rsid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41AD" w:rsidRP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t>5.1. Администрация МАУ ТЦДО «Радуга» по представлению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педагога дополнительного образования вправе произвести отчисление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обучающихся по следующим основаниям:</w:t>
      </w:r>
    </w:p>
    <w:p w:rsidR="00F941AD" w:rsidRP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t>- письменное заявление родителей (лиц их заменяющих)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медицинское заключение о состоянии здоровья 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препятствующего дальнейшему посещению учреждения;</w:t>
      </w:r>
    </w:p>
    <w:p w:rsidR="00F941AD" w:rsidRP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t>- грубые и неоднократные нарушения Устава МАУ ТЦДО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«Радуга».</w:t>
      </w:r>
    </w:p>
    <w:p w:rsid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t>5.2. Отчисление производится приказом директора МАУ ТЦДО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«Радуга» на основании протокола Педагогического совета.</w:t>
      </w:r>
    </w:p>
    <w:p w:rsidR="00F941AD" w:rsidRP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41AD" w:rsidRDefault="00F941AD" w:rsidP="00F941A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t>6. Документация</w:t>
      </w:r>
    </w:p>
    <w:p w:rsidR="00F941AD" w:rsidRPr="00F941AD" w:rsidRDefault="00F941AD" w:rsidP="00F941A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941AD" w:rsidRP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t>6.1. При зачислении обучающегося в детское объединение педагог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дополнительного образования вносит его в журнал учета работы детского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объединения.</w:t>
      </w:r>
    </w:p>
    <w:p w:rsidR="00F941AD" w:rsidRP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t>6.2. Документы, необходимые для зачисления в детское объединение:</w:t>
      </w:r>
    </w:p>
    <w:p w:rsidR="00F941AD" w:rsidRP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t>- Заявление от родителей по форме;</w:t>
      </w:r>
    </w:p>
    <w:p w:rsidR="00F941AD" w:rsidRP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t>- Свидетельство о рождении ребёнка;</w:t>
      </w:r>
    </w:p>
    <w:p w:rsidR="00F941AD" w:rsidRP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t>- Медицинское заключение о состоянии здоровья (для секций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физкультурно-спортивной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направленности, хореографических объединений).</w:t>
      </w:r>
    </w:p>
    <w:p w:rsidR="00F941AD" w:rsidRPr="00F941AD" w:rsidRDefault="00F941AD" w:rsidP="00F94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1AD">
        <w:rPr>
          <w:rFonts w:ascii="Times New Roman" w:hAnsi="Times New Roman" w:cs="Times New Roman"/>
          <w:sz w:val="28"/>
          <w:szCs w:val="28"/>
        </w:rPr>
        <w:t>6.3. Педагогам дополнительного образования детей ведётся журнал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учёта работы объединения, в котором предусмотрены сведения о родителях,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домашнем адресе, достижениях обучающихся, отметка о проведённых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1AD">
        <w:rPr>
          <w:rFonts w:ascii="Times New Roman" w:hAnsi="Times New Roman" w:cs="Times New Roman"/>
          <w:sz w:val="28"/>
          <w:szCs w:val="28"/>
        </w:rPr>
        <w:t>инструктажах с обучающимися.</w:t>
      </w:r>
    </w:p>
    <w:sectPr w:rsidR="00F941AD" w:rsidRPr="00F941AD" w:rsidSect="004A210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D41A3"/>
    <w:multiLevelType w:val="hybridMultilevel"/>
    <w:tmpl w:val="963E49C8"/>
    <w:lvl w:ilvl="0" w:tplc="3B6858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9F65F7"/>
    <w:multiLevelType w:val="hybridMultilevel"/>
    <w:tmpl w:val="58041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96"/>
    <w:rsid w:val="004A2107"/>
    <w:rsid w:val="004C7182"/>
    <w:rsid w:val="00620692"/>
    <w:rsid w:val="00B52D96"/>
    <w:rsid w:val="00E62FB1"/>
    <w:rsid w:val="00F9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8DED0"/>
  <w15:chartTrackingRefBased/>
  <w15:docId w15:val="{0234F1CE-C6EA-4F24-9F3E-11F3134B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1AD"/>
    <w:pPr>
      <w:ind w:left="720"/>
      <w:contextualSpacing/>
    </w:pPr>
  </w:style>
  <w:style w:type="table" w:styleId="a4">
    <w:name w:val="Table Grid"/>
    <w:basedOn w:val="a1"/>
    <w:uiPriority w:val="39"/>
    <w:rsid w:val="00620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ВР</dc:creator>
  <cp:keywords/>
  <dc:description/>
  <cp:lastModifiedBy>Зам по ВР</cp:lastModifiedBy>
  <cp:revision>3</cp:revision>
  <dcterms:created xsi:type="dcterms:W3CDTF">2026-02-10T05:11:00Z</dcterms:created>
  <dcterms:modified xsi:type="dcterms:W3CDTF">2026-02-11T07:22:00Z</dcterms:modified>
</cp:coreProperties>
</file>